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FE3A" w14:textId="77777777" w:rsidR="009B3723" w:rsidRDefault="00000000">
      <w:pPr>
        <w:jc w:val="both"/>
      </w:pPr>
      <w:r>
        <w:rPr>
          <w:rFonts w:ascii="Arial" w:eastAsia="Arial" w:hAnsi="Arial" w:cs="Arial"/>
          <w:sz w:val="22"/>
        </w:rPr>
        <w:t xml:space="preserve"> </w:t>
      </w:r>
    </w:p>
    <w:tbl>
      <w:tblPr>
        <w:tblStyle w:val="TableGrid"/>
        <w:tblW w:w="13860" w:type="dxa"/>
        <w:tblInd w:w="10" w:type="dxa"/>
        <w:tblCellMar>
          <w:top w:w="161" w:type="dxa"/>
          <w:left w:w="95" w:type="dxa"/>
          <w:bottom w:w="0" w:type="dxa"/>
          <w:right w:w="33" w:type="dxa"/>
        </w:tblCellMar>
        <w:tblLook w:val="04A0" w:firstRow="1" w:lastRow="0" w:firstColumn="1" w:lastColumn="0" w:noHBand="0" w:noVBand="1"/>
      </w:tblPr>
      <w:tblGrid>
        <w:gridCol w:w="1980"/>
        <w:gridCol w:w="1980"/>
        <w:gridCol w:w="1980"/>
        <w:gridCol w:w="980"/>
        <w:gridCol w:w="1000"/>
        <w:gridCol w:w="1980"/>
        <w:gridCol w:w="1980"/>
        <w:gridCol w:w="1980"/>
      </w:tblGrid>
      <w:tr w:rsidR="009B3723" w14:paraId="6D06BACC" w14:textId="77777777">
        <w:trPr>
          <w:trHeight w:val="780"/>
        </w:trPr>
        <w:tc>
          <w:tcPr>
            <w:tcW w:w="1980" w:type="dxa"/>
            <w:tcBorders>
              <w:top w:val="single" w:sz="8" w:space="0" w:color="000000"/>
              <w:left w:val="single" w:sz="8" w:space="0" w:color="000000"/>
              <w:bottom w:val="single" w:sz="8" w:space="0" w:color="000000"/>
              <w:right w:val="single" w:sz="8" w:space="0" w:color="000000"/>
            </w:tcBorders>
          </w:tcPr>
          <w:p w14:paraId="4400CCF0" w14:textId="77777777" w:rsidR="009B3723" w:rsidRDefault="00000000">
            <w:pPr>
              <w:ind w:right="82"/>
              <w:jc w:val="center"/>
            </w:pPr>
            <w:r>
              <w:rPr>
                <w:b/>
              </w:rPr>
              <w:t>Term; 2</w:t>
            </w:r>
            <w:r>
              <w:rPr>
                <w:rFonts w:ascii="Arial" w:eastAsia="Arial" w:hAnsi="Arial" w:cs="Arial"/>
                <w:sz w:val="24"/>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6DC2F32B" w14:textId="77777777" w:rsidR="009B3723" w:rsidRDefault="00000000">
            <w:pPr>
              <w:ind w:right="82"/>
              <w:jc w:val="center"/>
            </w:pPr>
            <w:r>
              <w:rPr>
                <w:b/>
              </w:rPr>
              <w:t>Themes</w:t>
            </w:r>
            <w:r>
              <w:rPr>
                <w:rFonts w:ascii="Arial" w:eastAsia="Arial" w:hAnsi="Arial" w:cs="Arial"/>
                <w:sz w:val="24"/>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6AF7AC9C" w14:textId="77777777" w:rsidR="009B3723" w:rsidRDefault="00000000">
            <w:pPr>
              <w:ind w:right="82"/>
              <w:jc w:val="center"/>
            </w:pPr>
            <w:r>
              <w:rPr>
                <w:b/>
                <w:sz w:val="18"/>
              </w:rPr>
              <w:t>Celebrations</w:t>
            </w:r>
            <w:r>
              <w:rPr>
                <w:rFonts w:ascii="Arial" w:eastAsia="Arial" w:hAnsi="Arial" w:cs="Arial"/>
                <w:sz w:val="24"/>
              </w:rPr>
              <w:t xml:space="preserve"> </w:t>
            </w:r>
          </w:p>
        </w:tc>
        <w:tc>
          <w:tcPr>
            <w:tcW w:w="1980" w:type="dxa"/>
            <w:gridSpan w:val="2"/>
            <w:tcBorders>
              <w:top w:val="single" w:sz="8" w:space="0" w:color="000000"/>
              <w:left w:val="single" w:sz="8" w:space="0" w:color="000000"/>
              <w:bottom w:val="single" w:sz="8" w:space="0" w:color="000000"/>
              <w:right w:val="single" w:sz="8" w:space="0" w:color="000000"/>
            </w:tcBorders>
          </w:tcPr>
          <w:p w14:paraId="3AA5BD68" w14:textId="77777777" w:rsidR="009B3723" w:rsidRDefault="00000000">
            <w:pPr>
              <w:ind w:right="82"/>
              <w:jc w:val="center"/>
            </w:pPr>
            <w:r>
              <w:rPr>
                <w:b/>
              </w:rPr>
              <w:t>Books</w:t>
            </w:r>
            <w:r>
              <w:rPr>
                <w:rFonts w:ascii="Arial" w:eastAsia="Arial" w:hAnsi="Arial" w:cs="Arial"/>
                <w:sz w:val="24"/>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03600571" w14:textId="77777777" w:rsidR="009B3723" w:rsidRDefault="00000000">
            <w:pPr>
              <w:ind w:right="82"/>
              <w:jc w:val="center"/>
            </w:pPr>
            <w:r>
              <w:rPr>
                <w:b/>
              </w:rPr>
              <w:t>Makaton</w:t>
            </w:r>
            <w:r>
              <w:rPr>
                <w:rFonts w:ascii="Arial" w:eastAsia="Arial" w:hAnsi="Arial" w:cs="Arial"/>
                <w:sz w:val="24"/>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15BD7E8B" w14:textId="77777777" w:rsidR="009B3723" w:rsidRDefault="00000000">
            <w:pPr>
              <w:ind w:left="29"/>
            </w:pPr>
            <w:r>
              <w:rPr>
                <w:b/>
              </w:rPr>
              <w:t>Song of the week</w:t>
            </w:r>
            <w:r>
              <w:rPr>
                <w:rFonts w:ascii="Arial" w:eastAsia="Arial" w:hAnsi="Arial" w:cs="Arial"/>
                <w:sz w:val="24"/>
              </w:rP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14:paraId="21AC60B5" w14:textId="77777777" w:rsidR="009B3723" w:rsidRDefault="00000000">
            <w:pPr>
              <w:ind w:left="651" w:hanging="402"/>
            </w:pPr>
            <w:r>
              <w:rPr>
                <w:b/>
              </w:rPr>
              <w:t>Sound of the week</w:t>
            </w:r>
            <w:r>
              <w:rPr>
                <w:rFonts w:ascii="Arial" w:eastAsia="Arial" w:hAnsi="Arial" w:cs="Arial"/>
                <w:sz w:val="24"/>
              </w:rPr>
              <w:t xml:space="preserve"> </w:t>
            </w:r>
          </w:p>
        </w:tc>
      </w:tr>
      <w:tr w:rsidR="009B3723" w14:paraId="2B901E50" w14:textId="77777777">
        <w:trPr>
          <w:trHeight w:val="1780"/>
        </w:trPr>
        <w:tc>
          <w:tcPr>
            <w:tcW w:w="1980" w:type="dxa"/>
            <w:tcBorders>
              <w:top w:val="single" w:sz="8" w:space="0" w:color="000000"/>
              <w:left w:val="single" w:sz="8" w:space="0" w:color="000000"/>
              <w:bottom w:val="single" w:sz="8" w:space="0" w:color="000000"/>
              <w:right w:val="single" w:sz="8" w:space="0" w:color="000000"/>
            </w:tcBorders>
          </w:tcPr>
          <w:p w14:paraId="3639030B" w14:textId="77777777" w:rsidR="009B3723" w:rsidRDefault="00000000">
            <w:pPr>
              <w:ind w:left="507" w:hanging="410"/>
            </w:pPr>
            <w:r>
              <w:rPr>
                <w:sz w:val="16"/>
              </w:rPr>
              <w:t>3rd November - 19th December</w:t>
            </w:r>
            <w:r>
              <w:rPr>
                <w:rFonts w:ascii="Arial" w:eastAsia="Arial" w:hAnsi="Arial" w:cs="Arial"/>
                <w:sz w:val="22"/>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44369C3B" w14:textId="77777777" w:rsidR="009B3723" w:rsidRDefault="00000000">
            <w:pPr>
              <w:ind w:right="82"/>
              <w:jc w:val="center"/>
            </w:pPr>
            <w:r>
              <w:rPr>
                <w:sz w:val="16"/>
              </w:rPr>
              <w:t xml:space="preserve">People who help us </w:t>
            </w:r>
          </w:p>
          <w:p w14:paraId="7E145819" w14:textId="77777777" w:rsidR="009B3723" w:rsidRDefault="00000000">
            <w:pPr>
              <w:ind w:right="82"/>
              <w:jc w:val="center"/>
            </w:pPr>
            <w:r>
              <w:rPr>
                <w:sz w:val="16"/>
              </w:rPr>
              <w:t xml:space="preserve">Recycling </w:t>
            </w:r>
          </w:p>
          <w:p w14:paraId="6D84C106" w14:textId="77777777" w:rsidR="009B3723" w:rsidRDefault="00000000">
            <w:pPr>
              <w:spacing w:after="30" w:line="239" w:lineRule="auto"/>
              <w:ind w:left="529" w:hanging="387"/>
            </w:pPr>
            <w:r>
              <w:rPr>
                <w:sz w:val="16"/>
              </w:rPr>
              <w:t xml:space="preserve">Celebrations around the world </w:t>
            </w:r>
          </w:p>
          <w:p w14:paraId="18EDEC75" w14:textId="77777777" w:rsidR="009B3723" w:rsidRDefault="00000000">
            <w:pPr>
              <w:ind w:right="82"/>
              <w:jc w:val="center"/>
            </w:pPr>
            <w:r>
              <w:rPr>
                <w:sz w:val="16"/>
              </w:rPr>
              <w:t>Christmas</w:t>
            </w:r>
            <w:r>
              <w:rPr>
                <w:rFonts w:ascii="Arial" w:eastAsia="Arial" w:hAnsi="Arial" w:cs="Arial"/>
                <w:sz w:val="22"/>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7A94FFEB" w14:textId="77777777" w:rsidR="009B3723" w:rsidRDefault="00000000">
            <w:pPr>
              <w:ind w:right="82"/>
              <w:jc w:val="center"/>
            </w:pPr>
            <w:r>
              <w:rPr>
                <w:color w:val="FF0000"/>
                <w:sz w:val="16"/>
              </w:rPr>
              <w:t xml:space="preserve">Bonfire night 05/11 </w:t>
            </w:r>
          </w:p>
          <w:p w14:paraId="412ADC26" w14:textId="77777777" w:rsidR="009B3723" w:rsidRDefault="00000000">
            <w:pPr>
              <w:ind w:left="8"/>
            </w:pPr>
            <w:r>
              <w:rPr>
                <w:color w:val="FF0000"/>
                <w:sz w:val="16"/>
              </w:rPr>
              <w:t xml:space="preserve">Remembrance day 11/11 </w:t>
            </w:r>
          </w:p>
          <w:p w14:paraId="244C685C" w14:textId="77777777" w:rsidR="009B3723" w:rsidRDefault="00000000">
            <w:pPr>
              <w:ind w:right="82"/>
              <w:jc w:val="center"/>
            </w:pPr>
            <w:r>
              <w:rPr>
                <w:color w:val="FF0000"/>
                <w:sz w:val="16"/>
              </w:rPr>
              <w:t xml:space="preserve">Children in need 14/11 </w:t>
            </w:r>
          </w:p>
          <w:p w14:paraId="224C60FF" w14:textId="77777777" w:rsidR="009B3723" w:rsidRDefault="00000000">
            <w:pPr>
              <w:spacing w:after="12"/>
              <w:ind w:right="82"/>
              <w:jc w:val="center"/>
            </w:pPr>
            <w:r>
              <w:rPr>
                <w:color w:val="FF0000"/>
                <w:sz w:val="16"/>
              </w:rPr>
              <w:t xml:space="preserve">Hanukkah 14/12 </w:t>
            </w:r>
          </w:p>
          <w:p w14:paraId="6731ECBA" w14:textId="77777777" w:rsidR="009B3723" w:rsidRDefault="00000000">
            <w:pPr>
              <w:ind w:right="82"/>
              <w:jc w:val="center"/>
            </w:pPr>
            <w:r>
              <w:rPr>
                <w:color w:val="FF0000"/>
                <w:sz w:val="16"/>
              </w:rPr>
              <w:t>Christmas 25/12</w:t>
            </w:r>
            <w:r>
              <w:rPr>
                <w:rFonts w:ascii="Arial" w:eastAsia="Arial" w:hAnsi="Arial" w:cs="Arial"/>
                <w:sz w:val="22"/>
              </w:rPr>
              <w:t xml:space="preserve"> </w:t>
            </w:r>
          </w:p>
        </w:tc>
        <w:tc>
          <w:tcPr>
            <w:tcW w:w="1980" w:type="dxa"/>
            <w:gridSpan w:val="2"/>
            <w:tcBorders>
              <w:top w:val="single" w:sz="8" w:space="0" w:color="000000"/>
              <w:left w:val="single" w:sz="8" w:space="0" w:color="000000"/>
              <w:bottom w:val="single" w:sz="8" w:space="0" w:color="000000"/>
              <w:right w:val="single" w:sz="8" w:space="0" w:color="000000"/>
            </w:tcBorders>
          </w:tcPr>
          <w:p w14:paraId="01539076" w14:textId="77777777" w:rsidR="009B3723" w:rsidRDefault="00000000">
            <w:pPr>
              <w:ind w:right="82"/>
              <w:jc w:val="center"/>
            </w:pPr>
            <w:r>
              <w:rPr>
                <w:sz w:val="16"/>
              </w:rPr>
              <w:t xml:space="preserve">Emergency </w:t>
            </w:r>
          </w:p>
          <w:p w14:paraId="7DD9C020" w14:textId="77777777" w:rsidR="009B3723" w:rsidRDefault="00000000">
            <w:pPr>
              <w:ind w:right="82"/>
              <w:jc w:val="center"/>
            </w:pPr>
            <w:r>
              <w:rPr>
                <w:sz w:val="16"/>
              </w:rPr>
              <w:t xml:space="preserve">Elephant on the bus </w:t>
            </w:r>
          </w:p>
          <w:p w14:paraId="25AC93D9" w14:textId="77777777" w:rsidR="009B3723" w:rsidRDefault="00000000">
            <w:pPr>
              <w:spacing w:line="239" w:lineRule="auto"/>
              <w:ind w:left="515" w:hanging="338"/>
            </w:pPr>
            <w:r>
              <w:rPr>
                <w:sz w:val="16"/>
              </w:rPr>
              <w:t xml:space="preserve"> The  squirrels who squabbled </w:t>
            </w:r>
          </w:p>
          <w:p w14:paraId="68B0B363" w14:textId="77777777" w:rsidR="009B3723" w:rsidRDefault="00000000">
            <w:pPr>
              <w:ind w:right="82"/>
              <w:jc w:val="center"/>
            </w:pPr>
            <w:r>
              <w:rPr>
                <w:sz w:val="16"/>
              </w:rPr>
              <w:t xml:space="preserve">Curl up in a ball </w:t>
            </w:r>
          </w:p>
          <w:p w14:paraId="5DDEC8B6" w14:textId="77777777" w:rsidR="009B3723" w:rsidRDefault="00000000">
            <w:pPr>
              <w:spacing w:after="12"/>
              <w:ind w:right="82"/>
              <w:jc w:val="center"/>
            </w:pPr>
            <w:r>
              <w:rPr>
                <w:sz w:val="16"/>
              </w:rPr>
              <w:t xml:space="preserve">Stick man </w:t>
            </w:r>
          </w:p>
          <w:p w14:paraId="46C6CF99" w14:textId="77777777" w:rsidR="009B3723" w:rsidRDefault="00000000">
            <w:pPr>
              <w:ind w:right="82"/>
              <w:jc w:val="center"/>
            </w:pPr>
            <w:r>
              <w:rPr>
                <w:sz w:val="16"/>
              </w:rPr>
              <w:t>Going on an elf hunt</w:t>
            </w:r>
            <w:r>
              <w:rPr>
                <w:rFonts w:ascii="Arial" w:eastAsia="Arial" w:hAnsi="Arial" w:cs="Arial"/>
                <w:sz w:val="22"/>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5417067C" w14:textId="77777777" w:rsidR="009B3723" w:rsidRDefault="00000000">
            <w:pPr>
              <w:ind w:right="82"/>
              <w:jc w:val="center"/>
            </w:pPr>
            <w:r>
              <w:rPr>
                <w:sz w:val="16"/>
              </w:rPr>
              <w:t xml:space="preserve">Please </w:t>
            </w:r>
          </w:p>
          <w:p w14:paraId="12609E16" w14:textId="77777777" w:rsidR="009B3723" w:rsidRDefault="00000000">
            <w:pPr>
              <w:ind w:right="82"/>
              <w:jc w:val="center"/>
            </w:pPr>
            <w:r>
              <w:rPr>
                <w:sz w:val="16"/>
              </w:rPr>
              <w:t xml:space="preserve">Thankyou </w:t>
            </w:r>
          </w:p>
          <w:p w14:paraId="1F9D8012" w14:textId="77777777" w:rsidR="009B3723" w:rsidRDefault="00000000">
            <w:pPr>
              <w:ind w:right="82"/>
              <w:jc w:val="center"/>
            </w:pPr>
            <w:r>
              <w:rPr>
                <w:sz w:val="16"/>
              </w:rPr>
              <w:t xml:space="preserve">Spoon </w:t>
            </w:r>
          </w:p>
          <w:p w14:paraId="7846F05A" w14:textId="77777777" w:rsidR="009B3723" w:rsidRDefault="00000000">
            <w:pPr>
              <w:ind w:right="82"/>
              <w:jc w:val="center"/>
            </w:pPr>
            <w:r>
              <w:rPr>
                <w:sz w:val="16"/>
              </w:rPr>
              <w:t xml:space="preserve">Nurse </w:t>
            </w:r>
          </w:p>
          <w:p w14:paraId="547FA747" w14:textId="77777777" w:rsidR="009B3723" w:rsidRDefault="00000000">
            <w:pPr>
              <w:ind w:right="82"/>
              <w:jc w:val="center"/>
            </w:pPr>
            <w:r>
              <w:rPr>
                <w:sz w:val="16"/>
              </w:rPr>
              <w:t xml:space="preserve">Doctor </w:t>
            </w:r>
          </w:p>
          <w:p w14:paraId="40412EED" w14:textId="77777777" w:rsidR="009B3723" w:rsidRDefault="00000000">
            <w:pPr>
              <w:ind w:left="747" w:right="409" w:hanging="47"/>
            </w:pPr>
            <w:r>
              <w:rPr>
                <w:sz w:val="16"/>
              </w:rPr>
              <w:t>Good  Bad</w:t>
            </w:r>
            <w:r>
              <w:rPr>
                <w:rFonts w:ascii="Arial" w:eastAsia="Arial" w:hAnsi="Arial" w:cs="Arial"/>
                <w:sz w:val="22"/>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1FB215AA" w14:textId="77777777" w:rsidR="009B3723" w:rsidRDefault="00000000">
            <w:pPr>
              <w:spacing w:line="239" w:lineRule="auto"/>
              <w:ind w:left="505" w:hanging="112"/>
            </w:pPr>
            <w:r>
              <w:rPr>
                <w:sz w:val="16"/>
              </w:rPr>
              <w:t xml:space="preserve">Dingle dangle scarecrow </w:t>
            </w:r>
          </w:p>
          <w:p w14:paraId="0DF5CCE3" w14:textId="77777777" w:rsidR="009B3723" w:rsidRDefault="00000000">
            <w:pPr>
              <w:ind w:right="82"/>
              <w:jc w:val="center"/>
            </w:pPr>
            <w:r>
              <w:rPr>
                <w:sz w:val="16"/>
              </w:rPr>
              <w:t xml:space="preserve">Rainbow song </w:t>
            </w:r>
          </w:p>
          <w:p w14:paraId="29C1E7CC" w14:textId="77777777" w:rsidR="009B3723" w:rsidRDefault="00000000">
            <w:pPr>
              <w:ind w:right="82"/>
              <w:jc w:val="center"/>
            </w:pPr>
            <w:r>
              <w:rPr>
                <w:sz w:val="16"/>
              </w:rPr>
              <w:t xml:space="preserve">Miss Polly had a dolly </w:t>
            </w:r>
          </w:p>
          <w:p w14:paraId="0EE653F4" w14:textId="77777777" w:rsidR="009B3723" w:rsidRDefault="00000000">
            <w:pPr>
              <w:spacing w:after="12"/>
              <w:ind w:right="82"/>
              <w:jc w:val="center"/>
            </w:pPr>
            <w:r>
              <w:rPr>
                <w:sz w:val="16"/>
              </w:rPr>
              <w:t xml:space="preserve">5 jolly firemen </w:t>
            </w:r>
          </w:p>
          <w:p w14:paraId="352F7F20" w14:textId="77777777" w:rsidR="009B3723" w:rsidRDefault="00000000">
            <w:pPr>
              <w:ind w:right="82"/>
              <w:jc w:val="center"/>
            </w:pPr>
            <w:r>
              <w:rPr>
                <w:sz w:val="16"/>
              </w:rPr>
              <w:t>Christmas songs</w:t>
            </w:r>
            <w:r>
              <w:rPr>
                <w:rFonts w:ascii="Arial" w:eastAsia="Arial" w:hAnsi="Arial" w:cs="Arial"/>
                <w:sz w:val="22"/>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7A2CAD09" w14:textId="77777777" w:rsidR="009B3723" w:rsidRDefault="00000000">
            <w:pPr>
              <w:ind w:right="82"/>
              <w:jc w:val="center"/>
            </w:pPr>
            <w:proofErr w:type="spellStart"/>
            <w:r>
              <w:rPr>
                <w:sz w:val="16"/>
              </w:rPr>
              <w:t>Wk</w:t>
            </w:r>
            <w:proofErr w:type="spellEnd"/>
            <w:r>
              <w:rPr>
                <w:sz w:val="16"/>
              </w:rPr>
              <w:t xml:space="preserve"> 1; e </w:t>
            </w:r>
          </w:p>
          <w:p w14:paraId="1EF73E3D" w14:textId="77777777" w:rsidR="009B3723" w:rsidRDefault="00000000">
            <w:pPr>
              <w:ind w:right="82"/>
              <w:jc w:val="center"/>
            </w:pPr>
            <w:proofErr w:type="spellStart"/>
            <w:r>
              <w:rPr>
                <w:sz w:val="16"/>
              </w:rPr>
              <w:t>Wk</w:t>
            </w:r>
            <w:proofErr w:type="spellEnd"/>
            <w:r>
              <w:rPr>
                <w:sz w:val="16"/>
              </w:rPr>
              <w:t xml:space="preserve"> 2; f </w:t>
            </w:r>
          </w:p>
          <w:p w14:paraId="0E1B6954" w14:textId="77777777" w:rsidR="009B3723" w:rsidRDefault="00000000">
            <w:pPr>
              <w:ind w:right="82"/>
              <w:jc w:val="center"/>
            </w:pPr>
            <w:proofErr w:type="spellStart"/>
            <w:r>
              <w:rPr>
                <w:sz w:val="16"/>
              </w:rPr>
              <w:t>Wk</w:t>
            </w:r>
            <w:proofErr w:type="spellEnd"/>
            <w:r>
              <w:rPr>
                <w:sz w:val="16"/>
              </w:rPr>
              <w:t xml:space="preserve"> 3; g </w:t>
            </w:r>
          </w:p>
          <w:p w14:paraId="4CA473B6" w14:textId="77777777" w:rsidR="009B3723" w:rsidRDefault="00000000">
            <w:pPr>
              <w:ind w:right="82"/>
              <w:jc w:val="center"/>
            </w:pPr>
            <w:proofErr w:type="spellStart"/>
            <w:r>
              <w:rPr>
                <w:sz w:val="16"/>
              </w:rPr>
              <w:t>Wk</w:t>
            </w:r>
            <w:proofErr w:type="spellEnd"/>
            <w:r>
              <w:rPr>
                <w:sz w:val="16"/>
              </w:rPr>
              <w:t xml:space="preserve"> 4; h </w:t>
            </w:r>
          </w:p>
          <w:p w14:paraId="5BF7EFCC" w14:textId="77777777" w:rsidR="009B3723" w:rsidRDefault="00000000">
            <w:pPr>
              <w:ind w:right="82"/>
              <w:jc w:val="center"/>
            </w:pPr>
            <w:proofErr w:type="spellStart"/>
            <w:r>
              <w:rPr>
                <w:sz w:val="16"/>
              </w:rPr>
              <w:t>Wk</w:t>
            </w:r>
            <w:proofErr w:type="spellEnd"/>
            <w:r>
              <w:rPr>
                <w:sz w:val="16"/>
              </w:rPr>
              <w:t xml:space="preserve"> 5; </w:t>
            </w:r>
            <w:proofErr w:type="spellStart"/>
            <w:r>
              <w:rPr>
                <w:sz w:val="16"/>
              </w:rPr>
              <w:t>i</w:t>
            </w:r>
            <w:proofErr w:type="spellEnd"/>
            <w:r>
              <w:rPr>
                <w:sz w:val="16"/>
              </w:rPr>
              <w:t xml:space="preserve"> </w:t>
            </w:r>
          </w:p>
          <w:p w14:paraId="51B7476A" w14:textId="77777777" w:rsidR="009B3723" w:rsidRDefault="00000000">
            <w:pPr>
              <w:ind w:right="82"/>
              <w:jc w:val="center"/>
            </w:pPr>
            <w:proofErr w:type="spellStart"/>
            <w:r>
              <w:rPr>
                <w:sz w:val="16"/>
              </w:rPr>
              <w:t>Wk</w:t>
            </w:r>
            <w:proofErr w:type="spellEnd"/>
            <w:r>
              <w:rPr>
                <w:sz w:val="16"/>
              </w:rPr>
              <w:t xml:space="preserve"> 6; j </w:t>
            </w:r>
          </w:p>
          <w:p w14:paraId="7F3B9355" w14:textId="77777777" w:rsidR="009B3723" w:rsidRDefault="00000000">
            <w:pPr>
              <w:ind w:right="82"/>
              <w:jc w:val="center"/>
            </w:pPr>
            <w:proofErr w:type="spellStart"/>
            <w:r>
              <w:rPr>
                <w:sz w:val="16"/>
              </w:rPr>
              <w:t>Wk</w:t>
            </w:r>
            <w:proofErr w:type="spellEnd"/>
            <w:r>
              <w:rPr>
                <w:sz w:val="16"/>
              </w:rPr>
              <w:t xml:space="preserve"> 7; k </w:t>
            </w:r>
          </w:p>
        </w:tc>
      </w:tr>
      <w:tr w:rsidR="009B3723" w14:paraId="64160C2D" w14:textId="77777777">
        <w:trPr>
          <w:trHeight w:val="520"/>
        </w:trPr>
        <w:tc>
          <w:tcPr>
            <w:tcW w:w="6920" w:type="dxa"/>
            <w:gridSpan w:val="4"/>
            <w:tcBorders>
              <w:top w:val="single" w:sz="8" w:space="0" w:color="000000"/>
              <w:left w:val="single" w:sz="8" w:space="0" w:color="000000"/>
              <w:bottom w:val="single" w:sz="8" w:space="0" w:color="000000"/>
              <w:right w:val="single" w:sz="8" w:space="0" w:color="000000"/>
            </w:tcBorders>
            <w:vAlign w:val="center"/>
          </w:tcPr>
          <w:p w14:paraId="52E7B568" w14:textId="77777777" w:rsidR="009B3723" w:rsidRDefault="00000000">
            <w:pPr>
              <w:ind w:right="72"/>
              <w:jc w:val="center"/>
            </w:pPr>
            <w:r>
              <w:rPr>
                <w:b/>
              </w:rPr>
              <w:t xml:space="preserve">P.E (every </w:t>
            </w:r>
            <w:proofErr w:type="spellStart"/>
            <w:r>
              <w:rPr>
                <w:b/>
              </w:rPr>
              <w:t>wednesday</w:t>
            </w:r>
            <w:proofErr w:type="spellEnd"/>
            <w:r>
              <w:rPr>
                <w:b/>
              </w:rPr>
              <w:t xml:space="preserve"> morning in the school hall)</w:t>
            </w:r>
            <w:r>
              <w:rPr>
                <w:sz w:val="18"/>
              </w:rPr>
              <w:t xml:space="preserve"> </w:t>
            </w:r>
          </w:p>
        </w:tc>
        <w:tc>
          <w:tcPr>
            <w:tcW w:w="6940" w:type="dxa"/>
            <w:gridSpan w:val="4"/>
            <w:tcBorders>
              <w:top w:val="single" w:sz="8" w:space="0" w:color="000000"/>
              <w:left w:val="single" w:sz="8" w:space="0" w:color="000000"/>
              <w:bottom w:val="single" w:sz="8" w:space="0" w:color="000000"/>
              <w:right w:val="single" w:sz="8" w:space="0" w:color="000000"/>
            </w:tcBorders>
            <w:vAlign w:val="center"/>
          </w:tcPr>
          <w:p w14:paraId="1E274886" w14:textId="77777777" w:rsidR="009B3723" w:rsidRDefault="00000000">
            <w:pPr>
              <w:ind w:right="72"/>
              <w:jc w:val="center"/>
            </w:pPr>
            <w:r>
              <w:rPr>
                <w:b/>
              </w:rPr>
              <w:t xml:space="preserve">Music (every </w:t>
            </w:r>
            <w:proofErr w:type="spellStart"/>
            <w:r>
              <w:rPr>
                <w:b/>
              </w:rPr>
              <w:t>thursday</w:t>
            </w:r>
            <w:proofErr w:type="spellEnd"/>
            <w:r>
              <w:rPr>
                <w:b/>
              </w:rPr>
              <w:t>)</w:t>
            </w:r>
            <w:r>
              <w:rPr>
                <w:sz w:val="18"/>
              </w:rPr>
              <w:t xml:space="preserve"> </w:t>
            </w:r>
          </w:p>
        </w:tc>
      </w:tr>
      <w:tr w:rsidR="009B3723" w14:paraId="346296CC" w14:textId="77777777">
        <w:trPr>
          <w:trHeight w:val="2000"/>
        </w:trPr>
        <w:tc>
          <w:tcPr>
            <w:tcW w:w="6920" w:type="dxa"/>
            <w:gridSpan w:val="4"/>
            <w:tcBorders>
              <w:top w:val="single" w:sz="8" w:space="0" w:color="000000"/>
              <w:left w:val="single" w:sz="8" w:space="0" w:color="000000"/>
              <w:bottom w:val="single" w:sz="8" w:space="0" w:color="000000"/>
              <w:right w:val="single" w:sz="8" w:space="0" w:color="000000"/>
            </w:tcBorders>
            <w:vAlign w:val="center"/>
          </w:tcPr>
          <w:p w14:paraId="3CDE0FD6" w14:textId="77777777" w:rsidR="009B3723" w:rsidRDefault="00000000">
            <w:r>
              <w:rPr>
                <w:b/>
                <w:sz w:val="16"/>
              </w:rPr>
              <w:t xml:space="preserve">W1; </w:t>
            </w:r>
            <w:r>
              <w:rPr>
                <w:sz w:val="16"/>
              </w:rPr>
              <w:t xml:space="preserve">Circle games/hula hoops </w:t>
            </w:r>
          </w:p>
          <w:p w14:paraId="2E125764" w14:textId="77777777" w:rsidR="009B3723" w:rsidRDefault="00000000">
            <w:r>
              <w:rPr>
                <w:b/>
                <w:sz w:val="16"/>
              </w:rPr>
              <w:t xml:space="preserve">W2; </w:t>
            </w:r>
            <w:r>
              <w:rPr>
                <w:sz w:val="16"/>
              </w:rPr>
              <w:t xml:space="preserve">Yoga (linked to story of the week) </w:t>
            </w:r>
          </w:p>
          <w:p w14:paraId="10AF5838" w14:textId="77777777" w:rsidR="009B3723" w:rsidRDefault="00000000">
            <w:r>
              <w:rPr>
                <w:b/>
                <w:sz w:val="16"/>
              </w:rPr>
              <w:t xml:space="preserve">W3; </w:t>
            </w:r>
            <w:r>
              <w:rPr>
                <w:sz w:val="16"/>
              </w:rPr>
              <w:t xml:space="preserve">Winter dancing with scarves </w:t>
            </w:r>
          </w:p>
          <w:p w14:paraId="31D81B5C" w14:textId="77777777" w:rsidR="009B3723" w:rsidRDefault="00000000">
            <w:r>
              <w:rPr>
                <w:b/>
                <w:sz w:val="16"/>
              </w:rPr>
              <w:t xml:space="preserve">W4; </w:t>
            </w:r>
            <w:r>
              <w:rPr>
                <w:sz w:val="16"/>
              </w:rPr>
              <w:t xml:space="preserve">Stick in the mud </w:t>
            </w:r>
          </w:p>
          <w:p w14:paraId="4A9E690B" w14:textId="77777777" w:rsidR="009B3723" w:rsidRDefault="00000000">
            <w:r>
              <w:rPr>
                <w:b/>
                <w:sz w:val="16"/>
              </w:rPr>
              <w:t xml:space="preserve">W5; </w:t>
            </w:r>
            <w:r>
              <w:rPr>
                <w:sz w:val="16"/>
              </w:rPr>
              <w:t xml:space="preserve">What’s the time Mr Wolf? </w:t>
            </w:r>
          </w:p>
          <w:p w14:paraId="3A30B5EB" w14:textId="77777777" w:rsidR="009B3723" w:rsidRDefault="00000000">
            <w:r>
              <w:rPr>
                <w:b/>
                <w:sz w:val="16"/>
              </w:rPr>
              <w:t xml:space="preserve">W6; </w:t>
            </w:r>
            <w:r>
              <w:rPr>
                <w:sz w:val="16"/>
              </w:rPr>
              <w:t xml:space="preserve">Parachute games. </w:t>
            </w:r>
          </w:p>
          <w:p w14:paraId="79BFD9ED" w14:textId="77777777" w:rsidR="009B3723" w:rsidRDefault="00000000">
            <w:r>
              <w:rPr>
                <w:b/>
                <w:sz w:val="16"/>
              </w:rPr>
              <w:t xml:space="preserve">W7; </w:t>
            </w:r>
            <w:r>
              <w:rPr>
                <w:sz w:val="16"/>
              </w:rPr>
              <w:t xml:space="preserve">Christmas performance. </w:t>
            </w:r>
          </w:p>
        </w:tc>
        <w:tc>
          <w:tcPr>
            <w:tcW w:w="6940" w:type="dxa"/>
            <w:gridSpan w:val="4"/>
            <w:tcBorders>
              <w:top w:val="single" w:sz="8" w:space="0" w:color="000000"/>
              <w:left w:val="single" w:sz="8" w:space="0" w:color="000000"/>
              <w:bottom w:val="single" w:sz="8" w:space="0" w:color="000000"/>
              <w:right w:val="single" w:sz="8" w:space="0" w:color="000000"/>
            </w:tcBorders>
            <w:vAlign w:val="center"/>
          </w:tcPr>
          <w:p w14:paraId="501845F8" w14:textId="77777777" w:rsidR="009B3723" w:rsidRDefault="00000000">
            <w:pPr>
              <w:spacing w:line="239" w:lineRule="auto"/>
              <w:ind w:left="10" w:right="219"/>
            </w:pPr>
            <w:r>
              <w:rPr>
                <w:b/>
                <w:sz w:val="16"/>
              </w:rPr>
              <w:t xml:space="preserve">W1; SING </w:t>
            </w:r>
            <w:r>
              <w:rPr>
                <w:sz w:val="16"/>
              </w:rPr>
              <w:t xml:space="preserve">Dingle dangle scarecrow/dig potatoes/riding along on a big red tractor. </w:t>
            </w:r>
            <w:r>
              <w:rPr>
                <w:b/>
                <w:sz w:val="16"/>
              </w:rPr>
              <w:t xml:space="preserve">W2; PLAY </w:t>
            </w:r>
            <w:proofErr w:type="spellStart"/>
            <w:r>
              <w:rPr>
                <w:sz w:val="16"/>
              </w:rPr>
              <w:t>Play</w:t>
            </w:r>
            <w:proofErr w:type="spellEnd"/>
            <w:r>
              <w:rPr>
                <w:sz w:val="16"/>
              </w:rPr>
              <w:t xml:space="preserve"> along to country music, bag pipes. Learn ‘quiet’ and ‘loud’ sounds (fireworks). </w:t>
            </w:r>
          </w:p>
          <w:p w14:paraId="4E411216" w14:textId="77777777" w:rsidR="009B3723" w:rsidRDefault="00000000">
            <w:pPr>
              <w:ind w:left="10"/>
            </w:pPr>
            <w:r>
              <w:rPr>
                <w:b/>
                <w:sz w:val="16"/>
              </w:rPr>
              <w:t xml:space="preserve">W3; MOVE </w:t>
            </w:r>
            <w:r>
              <w:rPr>
                <w:sz w:val="16"/>
              </w:rPr>
              <w:t xml:space="preserve">Action  songs, superman/music man/cha </w:t>
            </w:r>
            <w:proofErr w:type="spellStart"/>
            <w:r>
              <w:rPr>
                <w:sz w:val="16"/>
              </w:rPr>
              <w:t>cha</w:t>
            </w:r>
            <w:proofErr w:type="spellEnd"/>
            <w:r>
              <w:rPr>
                <w:sz w:val="16"/>
              </w:rPr>
              <w:t xml:space="preserve"> slide. </w:t>
            </w:r>
          </w:p>
          <w:p w14:paraId="315FAB69" w14:textId="77777777" w:rsidR="009B3723" w:rsidRDefault="00000000">
            <w:pPr>
              <w:ind w:left="10"/>
            </w:pPr>
            <w:r>
              <w:rPr>
                <w:b/>
                <w:sz w:val="16"/>
              </w:rPr>
              <w:t xml:space="preserve">W4; SING </w:t>
            </w:r>
            <w:r>
              <w:rPr>
                <w:sz w:val="16"/>
              </w:rPr>
              <w:t xml:space="preserve">Number songs - 5 fat sausages/10 in a bed. </w:t>
            </w:r>
          </w:p>
          <w:p w14:paraId="3E3FB7AE" w14:textId="77777777" w:rsidR="009B3723" w:rsidRDefault="00000000">
            <w:pPr>
              <w:ind w:left="10"/>
            </w:pPr>
            <w:r>
              <w:rPr>
                <w:b/>
                <w:sz w:val="16"/>
              </w:rPr>
              <w:t xml:space="preserve">W5; PLAY </w:t>
            </w:r>
            <w:r>
              <w:rPr>
                <w:sz w:val="16"/>
              </w:rPr>
              <w:t xml:space="preserve">Name the instrument. </w:t>
            </w:r>
          </w:p>
          <w:p w14:paraId="2D767490" w14:textId="77777777" w:rsidR="009B3723" w:rsidRDefault="00000000">
            <w:pPr>
              <w:ind w:left="10" w:right="3686"/>
              <w:jc w:val="both"/>
            </w:pPr>
            <w:r>
              <w:rPr>
                <w:b/>
                <w:sz w:val="16"/>
              </w:rPr>
              <w:t xml:space="preserve">W6; MOVE </w:t>
            </w:r>
            <w:r>
              <w:rPr>
                <w:sz w:val="16"/>
              </w:rPr>
              <w:t xml:space="preserve">Party tunes to dance to. </w:t>
            </w:r>
            <w:r>
              <w:rPr>
                <w:b/>
                <w:sz w:val="16"/>
              </w:rPr>
              <w:t xml:space="preserve">W7; SING </w:t>
            </w:r>
            <w:r>
              <w:rPr>
                <w:sz w:val="16"/>
              </w:rPr>
              <w:t>Christmas songs</w:t>
            </w:r>
            <w:r>
              <w:rPr>
                <w:sz w:val="14"/>
              </w:rPr>
              <w:t xml:space="preserve"> </w:t>
            </w:r>
          </w:p>
        </w:tc>
      </w:tr>
      <w:tr w:rsidR="009B3723" w14:paraId="74E8FAEE" w14:textId="77777777">
        <w:trPr>
          <w:trHeight w:val="520"/>
        </w:trPr>
        <w:tc>
          <w:tcPr>
            <w:tcW w:w="6920" w:type="dxa"/>
            <w:gridSpan w:val="4"/>
            <w:tcBorders>
              <w:top w:val="single" w:sz="8" w:space="0" w:color="000000"/>
              <w:left w:val="single" w:sz="8" w:space="0" w:color="000000"/>
              <w:bottom w:val="single" w:sz="8" w:space="0" w:color="000000"/>
              <w:right w:val="single" w:sz="8" w:space="0" w:color="000000"/>
            </w:tcBorders>
            <w:vAlign w:val="center"/>
          </w:tcPr>
          <w:p w14:paraId="453FEBD2" w14:textId="77777777" w:rsidR="009B3723" w:rsidRDefault="00000000">
            <w:pPr>
              <w:ind w:right="72"/>
              <w:jc w:val="center"/>
            </w:pPr>
            <w:r>
              <w:rPr>
                <w:b/>
              </w:rPr>
              <w:t xml:space="preserve">Country of the Term (United Kingdom) </w:t>
            </w:r>
          </w:p>
        </w:tc>
        <w:tc>
          <w:tcPr>
            <w:tcW w:w="6940" w:type="dxa"/>
            <w:gridSpan w:val="4"/>
            <w:tcBorders>
              <w:top w:val="single" w:sz="8" w:space="0" w:color="000000"/>
              <w:left w:val="single" w:sz="8" w:space="0" w:color="000000"/>
              <w:bottom w:val="single" w:sz="8" w:space="0" w:color="000000"/>
              <w:right w:val="single" w:sz="8" w:space="0" w:color="000000"/>
            </w:tcBorders>
            <w:vAlign w:val="center"/>
          </w:tcPr>
          <w:p w14:paraId="4046BDB7" w14:textId="77777777" w:rsidR="009B3723" w:rsidRDefault="00000000">
            <w:pPr>
              <w:ind w:right="72"/>
              <w:jc w:val="center"/>
            </w:pPr>
            <w:r>
              <w:rPr>
                <w:b/>
              </w:rPr>
              <w:t xml:space="preserve">Home learning suggestions </w:t>
            </w:r>
          </w:p>
        </w:tc>
      </w:tr>
      <w:tr w:rsidR="009B3723" w14:paraId="2D6ED06C" w14:textId="77777777">
        <w:trPr>
          <w:trHeight w:val="2460"/>
        </w:trPr>
        <w:tc>
          <w:tcPr>
            <w:tcW w:w="6920" w:type="dxa"/>
            <w:gridSpan w:val="4"/>
            <w:tcBorders>
              <w:top w:val="single" w:sz="8" w:space="0" w:color="000000"/>
              <w:left w:val="single" w:sz="8" w:space="0" w:color="000000"/>
              <w:bottom w:val="single" w:sz="8" w:space="0" w:color="000000"/>
              <w:right w:val="single" w:sz="8" w:space="0" w:color="000000"/>
            </w:tcBorders>
            <w:vAlign w:val="center"/>
          </w:tcPr>
          <w:p w14:paraId="28EF7A6B" w14:textId="77777777" w:rsidR="009B3723" w:rsidRDefault="00000000">
            <w:pPr>
              <w:spacing w:line="258" w:lineRule="auto"/>
            </w:pPr>
            <w:r>
              <w:rPr>
                <w:sz w:val="16"/>
              </w:rPr>
              <w:lastRenderedPageBreak/>
              <w:t xml:space="preserve">We will discuss the country we live in and explain to the children that the United Kingdom  is made up of four separate countries - England, Wales, Scotland, Northern Ireland. England-traditions such as afternoon tea (role play), the royal family, holidays such as bonfire night, games involving turn-taking, football, national animal is the lion. </w:t>
            </w:r>
          </w:p>
          <w:p w14:paraId="06381B63" w14:textId="77777777" w:rsidR="009B3723" w:rsidRDefault="00000000">
            <w:pPr>
              <w:spacing w:line="258" w:lineRule="auto"/>
            </w:pPr>
            <w:r>
              <w:rPr>
                <w:sz w:val="16"/>
              </w:rPr>
              <w:t xml:space="preserve">Wales-rugby, daffodils, leeks, castles, the red dragon, they speak a different language in some parts of Wales. </w:t>
            </w:r>
          </w:p>
          <w:p w14:paraId="317F6781" w14:textId="77777777" w:rsidR="009B3723" w:rsidRDefault="00000000">
            <w:r>
              <w:rPr>
                <w:sz w:val="16"/>
              </w:rPr>
              <w:t xml:space="preserve">Scotland-the loch ness monster, sound of bagpipes, Edinburgh castle, national animal is a unicorn, Edinburgh the first city to have a fire brigade, the thistle is the national flower Northern Ireland-Irish music and dancing, the colour green, the shamrock. </w:t>
            </w:r>
          </w:p>
        </w:tc>
        <w:tc>
          <w:tcPr>
            <w:tcW w:w="6940" w:type="dxa"/>
            <w:gridSpan w:val="4"/>
            <w:tcBorders>
              <w:top w:val="single" w:sz="8" w:space="0" w:color="000000"/>
              <w:left w:val="single" w:sz="8" w:space="0" w:color="000000"/>
              <w:bottom w:val="single" w:sz="8" w:space="0" w:color="000000"/>
              <w:right w:val="single" w:sz="8" w:space="0" w:color="000000"/>
            </w:tcBorders>
            <w:vAlign w:val="center"/>
          </w:tcPr>
          <w:p w14:paraId="7FB27EB9" w14:textId="77777777" w:rsidR="009B3723" w:rsidRDefault="00000000">
            <w:pPr>
              <w:spacing w:line="239" w:lineRule="auto"/>
              <w:ind w:left="10"/>
              <w:jc w:val="both"/>
            </w:pPr>
            <w:r>
              <w:rPr>
                <w:b/>
                <w:sz w:val="16"/>
              </w:rPr>
              <w:t>W1;</w:t>
            </w:r>
            <w:r>
              <w:rPr>
                <w:sz w:val="16"/>
              </w:rPr>
              <w:t>Can you draw a picture of any fireworks you see? Can you describe the sounds they made?</w:t>
            </w:r>
            <w:r>
              <w:rPr>
                <w:b/>
                <w:sz w:val="16"/>
              </w:rPr>
              <w:t xml:space="preserve"> </w:t>
            </w:r>
          </w:p>
          <w:p w14:paraId="7DB48E9E" w14:textId="77777777" w:rsidR="009B3723" w:rsidRDefault="00000000">
            <w:pPr>
              <w:ind w:left="10"/>
            </w:pPr>
            <w:r>
              <w:rPr>
                <w:b/>
                <w:sz w:val="16"/>
              </w:rPr>
              <w:t>W2;</w:t>
            </w:r>
            <w:r>
              <w:rPr>
                <w:sz w:val="16"/>
              </w:rPr>
              <w:t xml:space="preserve">Can you find any Poppies growing or a Poppy field? </w:t>
            </w:r>
            <w:r>
              <w:rPr>
                <w:b/>
                <w:sz w:val="16"/>
              </w:rPr>
              <w:t xml:space="preserve"> </w:t>
            </w:r>
          </w:p>
          <w:p w14:paraId="12D036B7" w14:textId="77777777" w:rsidR="009B3723" w:rsidRDefault="00000000">
            <w:pPr>
              <w:ind w:left="10"/>
            </w:pPr>
            <w:r>
              <w:rPr>
                <w:b/>
                <w:sz w:val="16"/>
              </w:rPr>
              <w:t>W3;</w:t>
            </w:r>
            <w:r>
              <w:rPr>
                <w:sz w:val="16"/>
              </w:rPr>
              <w:t xml:space="preserve">Make a picture of your favourite emergency services worker or person that helps. </w:t>
            </w:r>
          </w:p>
          <w:p w14:paraId="58CFD2EF" w14:textId="77777777" w:rsidR="009B3723" w:rsidRDefault="00000000">
            <w:pPr>
              <w:ind w:left="10"/>
            </w:pPr>
            <w:r>
              <w:rPr>
                <w:sz w:val="16"/>
              </w:rPr>
              <w:t>Bring in for show and tell.</w:t>
            </w:r>
            <w:r>
              <w:rPr>
                <w:b/>
                <w:sz w:val="16"/>
              </w:rPr>
              <w:t xml:space="preserve"> </w:t>
            </w:r>
          </w:p>
          <w:p w14:paraId="37DC0D77" w14:textId="77777777" w:rsidR="009B3723" w:rsidRDefault="00000000">
            <w:pPr>
              <w:ind w:left="10"/>
            </w:pPr>
            <w:r>
              <w:rPr>
                <w:b/>
                <w:sz w:val="16"/>
              </w:rPr>
              <w:t>W4;</w:t>
            </w:r>
            <w:r>
              <w:rPr>
                <w:sz w:val="16"/>
              </w:rPr>
              <w:t>What does your favourite emergency worker do?</w:t>
            </w:r>
            <w:r>
              <w:rPr>
                <w:b/>
                <w:sz w:val="16"/>
              </w:rPr>
              <w:t xml:space="preserve"> </w:t>
            </w:r>
          </w:p>
          <w:p w14:paraId="0FFD64A0" w14:textId="77777777" w:rsidR="009B3723" w:rsidRDefault="00000000">
            <w:pPr>
              <w:ind w:left="10"/>
            </w:pPr>
            <w:r>
              <w:rPr>
                <w:b/>
                <w:sz w:val="16"/>
              </w:rPr>
              <w:t>W5:</w:t>
            </w:r>
            <w:r>
              <w:rPr>
                <w:sz w:val="16"/>
              </w:rPr>
              <w:t>How do you recycle at home?</w:t>
            </w:r>
            <w:r>
              <w:rPr>
                <w:b/>
                <w:sz w:val="16"/>
              </w:rPr>
              <w:t xml:space="preserve"> </w:t>
            </w:r>
          </w:p>
          <w:p w14:paraId="070A122A" w14:textId="77777777" w:rsidR="009B3723" w:rsidRDefault="00000000">
            <w:pPr>
              <w:ind w:left="10"/>
            </w:pPr>
            <w:r>
              <w:rPr>
                <w:b/>
                <w:sz w:val="16"/>
              </w:rPr>
              <w:t>W6:</w:t>
            </w:r>
            <w:r>
              <w:rPr>
                <w:sz w:val="16"/>
              </w:rPr>
              <w:t>Help your family with the recycling at your house.</w:t>
            </w:r>
            <w:r>
              <w:rPr>
                <w:b/>
                <w:sz w:val="16"/>
              </w:rPr>
              <w:t xml:space="preserve"> </w:t>
            </w:r>
          </w:p>
          <w:p w14:paraId="2867860A" w14:textId="77777777" w:rsidR="009B3723" w:rsidRDefault="00000000">
            <w:pPr>
              <w:ind w:left="10"/>
            </w:pPr>
            <w:r>
              <w:rPr>
                <w:b/>
                <w:sz w:val="16"/>
              </w:rPr>
              <w:t>W7;</w:t>
            </w:r>
            <w:r>
              <w:rPr>
                <w:sz w:val="16"/>
              </w:rPr>
              <w:t>Visit Santa, enjoy being with your loved ones and have a wonderful Christmas.</w:t>
            </w:r>
            <w:r>
              <w:rPr>
                <w:b/>
                <w:sz w:val="16"/>
              </w:rPr>
              <w:t xml:space="preserve"> </w:t>
            </w:r>
          </w:p>
          <w:p w14:paraId="268DEAA0" w14:textId="77777777" w:rsidR="009B3723" w:rsidRDefault="00000000">
            <w:pPr>
              <w:ind w:right="2"/>
              <w:jc w:val="center"/>
            </w:pPr>
            <w:r>
              <w:rPr>
                <w:b/>
                <w:sz w:val="16"/>
              </w:rPr>
              <w:t xml:space="preserve"> </w:t>
            </w:r>
          </w:p>
        </w:tc>
      </w:tr>
    </w:tbl>
    <w:p w14:paraId="0F3E7FFA" w14:textId="77777777" w:rsidR="009B3723" w:rsidRDefault="00000000">
      <w:pPr>
        <w:spacing w:after="18"/>
        <w:jc w:val="both"/>
      </w:pPr>
      <w:r>
        <w:rPr>
          <w:rFonts w:ascii="Arial" w:eastAsia="Arial" w:hAnsi="Arial" w:cs="Arial"/>
          <w:sz w:val="22"/>
        </w:rPr>
        <w:t xml:space="preserve"> </w:t>
      </w:r>
    </w:p>
    <w:p w14:paraId="6BC04AE5" w14:textId="77777777" w:rsidR="009B3723" w:rsidRDefault="00000000">
      <w:pPr>
        <w:jc w:val="both"/>
      </w:pPr>
      <w:r>
        <w:rPr>
          <w:rFonts w:ascii="Arial" w:eastAsia="Arial" w:hAnsi="Arial" w:cs="Arial"/>
          <w:sz w:val="22"/>
        </w:rPr>
        <w:t xml:space="preserve"> </w:t>
      </w:r>
    </w:p>
    <w:tbl>
      <w:tblPr>
        <w:tblStyle w:val="TableGrid"/>
        <w:tblW w:w="13920" w:type="dxa"/>
        <w:tblInd w:w="10" w:type="dxa"/>
        <w:tblCellMar>
          <w:top w:w="170" w:type="dxa"/>
          <w:left w:w="95" w:type="dxa"/>
          <w:bottom w:w="0" w:type="dxa"/>
          <w:right w:w="74" w:type="dxa"/>
        </w:tblCellMar>
        <w:tblLook w:val="04A0" w:firstRow="1" w:lastRow="0" w:firstColumn="1" w:lastColumn="0" w:noHBand="0" w:noVBand="1"/>
      </w:tblPr>
      <w:tblGrid>
        <w:gridCol w:w="6960"/>
        <w:gridCol w:w="6960"/>
      </w:tblGrid>
      <w:tr w:rsidR="009B3723" w14:paraId="47C91D32" w14:textId="77777777">
        <w:trPr>
          <w:trHeight w:val="520"/>
        </w:trPr>
        <w:tc>
          <w:tcPr>
            <w:tcW w:w="13920" w:type="dxa"/>
            <w:gridSpan w:val="2"/>
            <w:tcBorders>
              <w:top w:val="single" w:sz="8" w:space="0" w:color="000000"/>
              <w:left w:val="single" w:sz="8" w:space="0" w:color="000000"/>
              <w:bottom w:val="single" w:sz="8" w:space="0" w:color="000000"/>
              <w:right w:val="single" w:sz="8" w:space="0" w:color="000000"/>
            </w:tcBorders>
            <w:vAlign w:val="center"/>
          </w:tcPr>
          <w:p w14:paraId="4B06326B" w14:textId="77777777" w:rsidR="009B3723" w:rsidRDefault="00000000">
            <w:pPr>
              <w:ind w:right="41"/>
              <w:jc w:val="center"/>
            </w:pPr>
            <w:r>
              <w:rPr>
                <w:b/>
                <w:sz w:val="22"/>
              </w:rPr>
              <w:t xml:space="preserve">Themes </w:t>
            </w:r>
          </w:p>
        </w:tc>
      </w:tr>
      <w:tr w:rsidR="009B3723" w14:paraId="269F97C4" w14:textId="77777777">
        <w:trPr>
          <w:trHeight w:val="500"/>
        </w:trPr>
        <w:tc>
          <w:tcPr>
            <w:tcW w:w="6960" w:type="dxa"/>
            <w:tcBorders>
              <w:top w:val="single" w:sz="8" w:space="0" w:color="000000"/>
              <w:left w:val="single" w:sz="8" w:space="0" w:color="000000"/>
              <w:bottom w:val="single" w:sz="8" w:space="0" w:color="000000"/>
              <w:right w:val="single" w:sz="8" w:space="0" w:color="000000"/>
            </w:tcBorders>
          </w:tcPr>
          <w:p w14:paraId="0971D757" w14:textId="77777777" w:rsidR="009B3723" w:rsidRDefault="00000000">
            <w:pPr>
              <w:ind w:right="41"/>
              <w:jc w:val="center"/>
            </w:pPr>
            <w:r>
              <w:rPr>
                <w:b/>
              </w:rPr>
              <w:t xml:space="preserve">People who help us </w:t>
            </w:r>
          </w:p>
        </w:tc>
        <w:tc>
          <w:tcPr>
            <w:tcW w:w="6960" w:type="dxa"/>
            <w:tcBorders>
              <w:top w:val="single" w:sz="8" w:space="0" w:color="000000"/>
              <w:left w:val="single" w:sz="8" w:space="0" w:color="000000"/>
              <w:bottom w:val="single" w:sz="8" w:space="0" w:color="000000"/>
              <w:right w:val="single" w:sz="8" w:space="0" w:color="000000"/>
            </w:tcBorders>
          </w:tcPr>
          <w:p w14:paraId="6F5EE5B7" w14:textId="77777777" w:rsidR="009B3723" w:rsidRDefault="00000000">
            <w:pPr>
              <w:ind w:right="41"/>
              <w:jc w:val="center"/>
            </w:pPr>
            <w:r>
              <w:rPr>
                <w:b/>
              </w:rPr>
              <w:t xml:space="preserve">Recycling </w:t>
            </w:r>
          </w:p>
        </w:tc>
      </w:tr>
      <w:tr w:rsidR="009B3723" w14:paraId="28B3D295" w14:textId="77777777">
        <w:trPr>
          <w:trHeight w:val="3120"/>
        </w:trPr>
        <w:tc>
          <w:tcPr>
            <w:tcW w:w="6960" w:type="dxa"/>
            <w:tcBorders>
              <w:top w:val="single" w:sz="8" w:space="0" w:color="000000"/>
              <w:left w:val="single" w:sz="8" w:space="0" w:color="000000"/>
              <w:bottom w:val="single" w:sz="8" w:space="0" w:color="000000"/>
              <w:right w:val="single" w:sz="8" w:space="0" w:color="000000"/>
            </w:tcBorders>
            <w:vAlign w:val="center"/>
          </w:tcPr>
          <w:p w14:paraId="538DFE76" w14:textId="77777777" w:rsidR="009B3723" w:rsidRDefault="00000000">
            <w:pPr>
              <w:spacing w:line="258" w:lineRule="auto"/>
            </w:pPr>
            <w:r>
              <w:rPr>
                <w:sz w:val="16"/>
              </w:rPr>
              <w:t xml:space="preserve">We will talk about people who help us in the community. We will talk about doctors, vets, emergency services, dentists etc. </w:t>
            </w:r>
          </w:p>
          <w:p w14:paraId="0967E0EB" w14:textId="77777777" w:rsidR="009B3723" w:rsidRDefault="00000000">
            <w:r>
              <w:rPr>
                <w:sz w:val="16"/>
              </w:rPr>
              <w:t xml:space="preserve">We will ask the children about what these people do for us and how they help us. </w:t>
            </w:r>
          </w:p>
          <w:p w14:paraId="712C47FF" w14:textId="77777777" w:rsidR="009B3723" w:rsidRDefault="00000000">
            <w:r>
              <w:rPr>
                <w:sz w:val="16"/>
              </w:rPr>
              <w:t xml:space="preserve">We will discuss uniforms and what the different occupations wear for their work.  </w:t>
            </w:r>
          </w:p>
          <w:p w14:paraId="4AD2FD6B" w14:textId="77777777" w:rsidR="009B3723" w:rsidRDefault="00000000">
            <w:pPr>
              <w:spacing w:line="258" w:lineRule="auto"/>
            </w:pPr>
            <w:r>
              <w:rPr>
                <w:sz w:val="16"/>
              </w:rPr>
              <w:t xml:space="preserve">There will be many opportunities for role play from hospital, dentist surgery, vets through to fire stations and police stations. Children will be able to dress up and act as their favourite occupation. Different equipment and materials will be offered to support role-play such as bandages, pet boxes, doctors bags, toothbrushes etc.  </w:t>
            </w:r>
          </w:p>
          <w:p w14:paraId="1B50CE69" w14:textId="77777777" w:rsidR="009B3723" w:rsidRDefault="00000000">
            <w:pPr>
              <w:spacing w:line="258" w:lineRule="auto"/>
            </w:pPr>
            <w:r>
              <w:rPr>
                <w:sz w:val="16"/>
              </w:rPr>
              <w:t xml:space="preserve">We will also talk about emergencies and what we need to do to call for help. In our emergency services role play areas we will display the number ‘999’ and supply pens and paper, phones etc.  </w:t>
            </w:r>
          </w:p>
          <w:p w14:paraId="060B5223" w14:textId="77777777" w:rsidR="009B3723" w:rsidRDefault="00000000">
            <w:r>
              <w:rPr>
                <w:sz w:val="16"/>
              </w:rPr>
              <w:t xml:space="preserve"> </w:t>
            </w:r>
          </w:p>
        </w:tc>
        <w:tc>
          <w:tcPr>
            <w:tcW w:w="6960" w:type="dxa"/>
            <w:tcBorders>
              <w:top w:val="single" w:sz="8" w:space="0" w:color="000000"/>
              <w:left w:val="single" w:sz="8" w:space="0" w:color="000000"/>
              <w:bottom w:val="single" w:sz="8" w:space="0" w:color="000000"/>
              <w:right w:val="single" w:sz="8" w:space="0" w:color="000000"/>
            </w:tcBorders>
          </w:tcPr>
          <w:p w14:paraId="7B5AC0D5" w14:textId="77777777" w:rsidR="009B3723" w:rsidRDefault="00000000">
            <w:pPr>
              <w:spacing w:line="239" w:lineRule="auto"/>
            </w:pPr>
            <w:r>
              <w:rPr>
                <w:sz w:val="16"/>
              </w:rPr>
              <w:t xml:space="preserve">We will talk to the children about recycling of waste. What do they know about it and do they understand why we recycle our waste? </w:t>
            </w:r>
          </w:p>
          <w:p w14:paraId="63A4AD74" w14:textId="77777777" w:rsidR="009B3723" w:rsidRDefault="00000000">
            <w:pPr>
              <w:spacing w:line="239" w:lineRule="auto"/>
            </w:pPr>
            <w:r>
              <w:rPr>
                <w:sz w:val="16"/>
              </w:rPr>
              <w:t xml:space="preserve">The children will be given opportunities to ‘sort’ some waste at our Rainbow Teddies recycle centre. They will be encouraged to sort materials into plastics, cardboard, metal, paper etc in role play. </w:t>
            </w:r>
          </w:p>
          <w:p w14:paraId="3F9F2191" w14:textId="77777777" w:rsidR="009B3723" w:rsidRDefault="00000000">
            <w:r>
              <w:rPr>
                <w:sz w:val="16"/>
              </w:rPr>
              <w:t xml:space="preserve">We will talk about how the waste gets collected and what happens to it next. </w:t>
            </w:r>
          </w:p>
          <w:p w14:paraId="56D79D21" w14:textId="77777777" w:rsidR="009B3723" w:rsidRDefault="00000000">
            <w:pPr>
              <w:ind w:right="39"/>
            </w:pPr>
            <w:r>
              <w:rPr>
                <w:sz w:val="16"/>
              </w:rPr>
              <w:t xml:space="preserve">We will talk about how to look after our environment and what happens to it if we don’t. In play the children can ‘save the animals from plastic’ in our water tray. This will help develop their understanding of looking after other living creatures and our planet. </w:t>
            </w:r>
            <w:r>
              <w:rPr>
                <w:rFonts w:ascii="Arial" w:eastAsia="Arial" w:hAnsi="Arial" w:cs="Arial"/>
              </w:rPr>
              <w:t xml:space="preserve"> </w:t>
            </w:r>
          </w:p>
        </w:tc>
      </w:tr>
      <w:tr w:rsidR="009B3723" w14:paraId="17C09DA9" w14:textId="77777777">
        <w:trPr>
          <w:trHeight w:val="500"/>
        </w:trPr>
        <w:tc>
          <w:tcPr>
            <w:tcW w:w="6960" w:type="dxa"/>
            <w:tcBorders>
              <w:top w:val="single" w:sz="8" w:space="0" w:color="000000"/>
              <w:left w:val="single" w:sz="8" w:space="0" w:color="000000"/>
              <w:bottom w:val="single" w:sz="8" w:space="0" w:color="000000"/>
              <w:right w:val="single" w:sz="8" w:space="0" w:color="000000"/>
            </w:tcBorders>
            <w:vAlign w:val="center"/>
          </w:tcPr>
          <w:p w14:paraId="15A25E92" w14:textId="77777777" w:rsidR="009B3723" w:rsidRDefault="00000000">
            <w:pPr>
              <w:ind w:right="41"/>
              <w:jc w:val="center"/>
            </w:pPr>
            <w:r>
              <w:rPr>
                <w:b/>
              </w:rPr>
              <w:t xml:space="preserve">Celebrations around the world </w:t>
            </w:r>
          </w:p>
        </w:tc>
        <w:tc>
          <w:tcPr>
            <w:tcW w:w="6960" w:type="dxa"/>
            <w:tcBorders>
              <w:top w:val="single" w:sz="8" w:space="0" w:color="000000"/>
              <w:left w:val="single" w:sz="8" w:space="0" w:color="000000"/>
              <w:bottom w:val="single" w:sz="8" w:space="0" w:color="000000"/>
              <w:right w:val="single" w:sz="8" w:space="0" w:color="000000"/>
            </w:tcBorders>
            <w:vAlign w:val="center"/>
          </w:tcPr>
          <w:p w14:paraId="1112C29C" w14:textId="77777777" w:rsidR="009B3723" w:rsidRDefault="00000000">
            <w:pPr>
              <w:ind w:right="41"/>
              <w:jc w:val="center"/>
            </w:pPr>
            <w:r>
              <w:rPr>
                <w:b/>
              </w:rPr>
              <w:t xml:space="preserve">Christmas </w:t>
            </w:r>
          </w:p>
        </w:tc>
      </w:tr>
      <w:tr w:rsidR="009B3723" w14:paraId="07F225F5" w14:textId="77777777">
        <w:trPr>
          <w:trHeight w:val="3640"/>
        </w:trPr>
        <w:tc>
          <w:tcPr>
            <w:tcW w:w="6960" w:type="dxa"/>
            <w:tcBorders>
              <w:top w:val="single" w:sz="8" w:space="0" w:color="000000"/>
              <w:left w:val="single" w:sz="8" w:space="0" w:color="000000"/>
              <w:bottom w:val="single" w:sz="8" w:space="0" w:color="000000"/>
              <w:right w:val="single" w:sz="8" w:space="0" w:color="000000"/>
            </w:tcBorders>
            <w:vAlign w:val="center"/>
          </w:tcPr>
          <w:p w14:paraId="536D1EB5" w14:textId="77777777" w:rsidR="009B3723" w:rsidRDefault="00000000">
            <w:r>
              <w:rPr>
                <w:sz w:val="16"/>
              </w:rPr>
              <w:lastRenderedPageBreak/>
              <w:t xml:space="preserve">Bonfire night - 05/11/25 </w:t>
            </w:r>
          </w:p>
          <w:p w14:paraId="1C3FD614" w14:textId="77777777" w:rsidR="009B3723" w:rsidRDefault="00000000">
            <w:pPr>
              <w:spacing w:line="239" w:lineRule="auto"/>
            </w:pPr>
            <w:r>
              <w:rPr>
                <w:sz w:val="16"/>
              </w:rPr>
              <w:t xml:space="preserve">We will talk about fireworks, the sounds they make and all the lovely colours we see. The children will be able to create some lovely fireworks of their own, these may be painted, chalked, they may add glitter or tissue paper. </w:t>
            </w:r>
          </w:p>
          <w:p w14:paraId="58048C50" w14:textId="77777777" w:rsidR="009B3723" w:rsidRDefault="00000000">
            <w:r>
              <w:rPr>
                <w:sz w:val="16"/>
              </w:rPr>
              <w:t xml:space="preserve">Diwali -  </w:t>
            </w:r>
          </w:p>
          <w:p w14:paraId="4187CB1B" w14:textId="77777777" w:rsidR="009B3723" w:rsidRDefault="00000000">
            <w:pPr>
              <w:spacing w:line="239" w:lineRule="auto"/>
            </w:pPr>
            <w:r>
              <w:rPr>
                <w:sz w:val="16"/>
              </w:rPr>
              <w:t xml:space="preserve">We will talk about the festival of light again and explain that fireworks are also used to celebrate. </w:t>
            </w:r>
          </w:p>
          <w:p w14:paraId="11878FD2" w14:textId="77777777" w:rsidR="009B3723" w:rsidRDefault="00000000">
            <w:r>
              <w:rPr>
                <w:sz w:val="16"/>
              </w:rPr>
              <w:t xml:space="preserve">Remembrance day - 11/11/25 </w:t>
            </w:r>
          </w:p>
          <w:p w14:paraId="18A529EF" w14:textId="77777777" w:rsidR="009B3723" w:rsidRDefault="00000000">
            <w:pPr>
              <w:spacing w:line="239" w:lineRule="auto"/>
            </w:pPr>
            <w:r>
              <w:rPr>
                <w:sz w:val="16"/>
              </w:rPr>
              <w:t xml:space="preserve">We will talk about all the people who helped in the war. We will discuss the importance of the poppy. The children will be able to create their own poppies.  </w:t>
            </w:r>
          </w:p>
          <w:p w14:paraId="1346639C" w14:textId="77777777" w:rsidR="009B3723" w:rsidRDefault="00000000">
            <w:r>
              <w:rPr>
                <w:sz w:val="16"/>
              </w:rPr>
              <w:t xml:space="preserve">Hanukkah - 14/12/25 </w:t>
            </w:r>
          </w:p>
          <w:p w14:paraId="0E680A7A" w14:textId="77777777" w:rsidR="009B3723" w:rsidRDefault="00000000">
            <w:pPr>
              <w:spacing w:after="1" w:line="239" w:lineRule="auto"/>
            </w:pPr>
            <w:r>
              <w:rPr>
                <w:sz w:val="16"/>
              </w:rPr>
              <w:t>We talk about the Jewish festival. We will introduce the children to the ‘menorah’ and ‘dreidel’.</w:t>
            </w:r>
            <w:r>
              <w:rPr>
                <w:rFonts w:ascii="Arial" w:eastAsia="Arial" w:hAnsi="Arial" w:cs="Arial"/>
                <w:sz w:val="22"/>
              </w:rPr>
              <w:t xml:space="preserve"> </w:t>
            </w:r>
          </w:p>
          <w:p w14:paraId="4866A3A4" w14:textId="77777777" w:rsidR="009B3723" w:rsidRDefault="00000000">
            <w:r>
              <w:rPr>
                <w:rFonts w:ascii="Arial" w:eastAsia="Arial" w:hAnsi="Arial" w:cs="Arial"/>
                <w:sz w:val="22"/>
              </w:rPr>
              <w:t xml:space="preserve"> </w:t>
            </w:r>
          </w:p>
          <w:p w14:paraId="24A0A2B2" w14:textId="77777777" w:rsidR="009B3723" w:rsidRDefault="00000000">
            <w:r>
              <w:rPr>
                <w:rFonts w:ascii="Arial" w:eastAsia="Arial" w:hAnsi="Arial" w:cs="Arial"/>
                <w:sz w:val="22"/>
              </w:rPr>
              <w:t xml:space="preserve"> </w:t>
            </w:r>
          </w:p>
        </w:tc>
        <w:tc>
          <w:tcPr>
            <w:tcW w:w="6960" w:type="dxa"/>
            <w:tcBorders>
              <w:top w:val="single" w:sz="8" w:space="0" w:color="000000"/>
              <w:left w:val="single" w:sz="8" w:space="0" w:color="000000"/>
              <w:bottom w:val="single" w:sz="8" w:space="0" w:color="000000"/>
              <w:right w:val="single" w:sz="8" w:space="0" w:color="000000"/>
            </w:tcBorders>
          </w:tcPr>
          <w:p w14:paraId="418E5185" w14:textId="77777777" w:rsidR="009B3723" w:rsidRDefault="00000000">
            <w:r>
              <w:rPr>
                <w:sz w:val="16"/>
              </w:rPr>
              <w:t xml:space="preserve">We will begin creating an array of Christmas crafts and celebrations.  </w:t>
            </w:r>
          </w:p>
          <w:p w14:paraId="0BDA2067" w14:textId="77777777" w:rsidR="009B3723" w:rsidRDefault="00000000">
            <w:pPr>
              <w:spacing w:line="255" w:lineRule="auto"/>
            </w:pPr>
            <w:r>
              <w:rPr>
                <w:sz w:val="16"/>
              </w:rPr>
              <w:t xml:space="preserve">The children will be able to use a wide range of materials and equipment to create cards for family and friends, different ‘characters’ such as father </w:t>
            </w:r>
            <w:proofErr w:type="spellStart"/>
            <w:r>
              <w:rPr>
                <w:sz w:val="16"/>
              </w:rPr>
              <w:t>christmas</w:t>
            </w:r>
            <w:proofErr w:type="spellEnd"/>
            <w:r>
              <w:rPr>
                <w:sz w:val="16"/>
              </w:rPr>
              <w:t xml:space="preserve">, snowmen, reindeer, </w:t>
            </w:r>
            <w:proofErr w:type="spellStart"/>
            <w:r>
              <w:rPr>
                <w:sz w:val="16"/>
              </w:rPr>
              <w:t>christmas</w:t>
            </w:r>
            <w:proofErr w:type="spellEnd"/>
            <w:r>
              <w:rPr>
                <w:sz w:val="16"/>
              </w:rPr>
              <w:t xml:space="preserve"> tree decorations and many more. </w:t>
            </w:r>
          </w:p>
          <w:p w14:paraId="4A19D507" w14:textId="77777777" w:rsidR="009B3723" w:rsidRDefault="00000000">
            <w:pPr>
              <w:spacing w:line="255" w:lineRule="auto"/>
            </w:pPr>
            <w:r>
              <w:rPr>
                <w:sz w:val="16"/>
              </w:rPr>
              <w:t xml:space="preserve">We will be having lots of singing, both traditional </w:t>
            </w:r>
            <w:proofErr w:type="spellStart"/>
            <w:r>
              <w:rPr>
                <w:sz w:val="16"/>
              </w:rPr>
              <w:t>christmas</w:t>
            </w:r>
            <w:proofErr w:type="spellEnd"/>
            <w:r>
              <w:rPr>
                <w:sz w:val="16"/>
              </w:rPr>
              <w:t xml:space="preserve"> songs and songs that the children would like to sing.  </w:t>
            </w:r>
          </w:p>
          <w:p w14:paraId="5C0E3D91" w14:textId="77777777" w:rsidR="009B3723" w:rsidRDefault="00000000">
            <w:pPr>
              <w:spacing w:line="255" w:lineRule="auto"/>
            </w:pPr>
            <w:r>
              <w:rPr>
                <w:sz w:val="16"/>
              </w:rPr>
              <w:t xml:space="preserve">Towards the end of term the children will all be invited to a </w:t>
            </w:r>
            <w:proofErr w:type="spellStart"/>
            <w:r>
              <w:rPr>
                <w:sz w:val="16"/>
              </w:rPr>
              <w:t>christmas</w:t>
            </w:r>
            <w:proofErr w:type="spellEnd"/>
            <w:r>
              <w:rPr>
                <w:sz w:val="16"/>
              </w:rPr>
              <w:t xml:space="preserve"> party with </w:t>
            </w:r>
            <w:proofErr w:type="spellStart"/>
            <w:r>
              <w:rPr>
                <w:sz w:val="16"/>
              </w:rPr>
              <w:t>christmas</w:t>
            </w:r>
            <w:proofErr w:type="spellEnd"/>
            <w:r>
              <w:rPr>
                <w:sz w:val="16"/>
              </w:rPr>
              <w:t xml:space="preserve"> food, </w:t>
            </w:r>
            <w:proofErr w:type="spellStart"/>
            <w:r>
              <w:rPr>
                <w:sz w:val="16"/>
              </w:rPr>
              <w:t>christmas</w:t>
            </w:r>
            <w:proofErr w:type="spellEnd"/>
            <w:r>
              <w:rPr>
                <w:sz w:val="16"/>
              </w:rPr>
              <w:t xml:space="preserve"> dress up and a </w:t>
            </w:r>
            <w:proofErr w:type="spellStart"/>
            <w:r>
              <w:rPr>
                <w:sz w:val="16"/>
              </w:rPr>
              <w:t>christmas</w:t>
            </w:r>
            <w:proofErr w:type="spellEnd"/>
            <w:r>
              <w:rPr>
                <w:sz w:val="16"/>
              </w:rPr>
              <w:t xml:space="preserve"> disco.  </w:t>
            </w:r>
          </w:p>
          <w:p w14:paraId="295CBD38" w14:textId="77777777" w:rsidR="009B3723" w:rsidRDefault="00000000">
            <w:pPr>
              <w:spacing w:line="255" w:lineRule="auto"/>
            </w:pPr>
            <w:r>
              <w:rPr>
                <w:sz w:val="16"/>
              </w:rPr>
              <w:t xml:space="preserve">The children will have the opportunity to practise their mark-making skills and write a letter to Santa. </w:t>
            </w:r>
          </w:p>
          <w:p w14:paraId="65D3C324" w14:textId="77777777" w:rsidR="009B3723" w:rsidRDefault="00000000">
            <w:r>
              <w:rPr>
                <w:sz w:val="16"/>
              </w:rPr>
              <w:t xml:space="preserve">The children will all take part in our Christmas count down (advent).  </w:t>
            </w:r>
          </w:p>
        </w:tc>
      </w:tr>
    </w:tbl>
    <w:p w14:paraId="6FA6CE5D" w14:textId="77777777" w:rsidR="009B3723" w:rsidRDefault="00000000">
      <w:pPr>
        <w:spacing w:after="32"/>
      </w:pPr>
      <w:r>
        <w:rPr>
          <w:rFonts w:ascii="Arial" w:eastAsia="Arial" w:hAnsi="Arial" w:cs="Arial"/>
          <w:sz w:val="22"/>
        </w:rPr>
        <w:t xml:space="preserve"> </w:t>
      </w:r>
    </w:p>
    <w:p w14:paraId="6D47C5FC" w14:textId="77777777" w:rsidR="009B3723" w:rsidRDefault="00000000">
      <w:r>
        <w:t xml:space="preserve">Learning Intentions Term 2 </w:t>
      </w:r>
    </w:p>
    <w:tbl>
      <w:tblPr>
        <w:tblStyle w:val="TableGrid"/>
        <w:tblW w:w="13860" w:type="dxa"/>
        <w:tblInd w:w="10" w:type="dxa"/>
        <w:tblCellMar>
          <w:top w:w="158" w:type="dxa"/>
          <w:left w:w="95" w:type="dxa"/>
          <w:bottom w:w="0" w:type="dxa"/>
          <w:right w:w="68" w:type="dxa"/>
        </w:tblCellMar>
        <w:tblLook w:val="04A0" w:firstRow="1" w:lastRow="0" w:firstColumn="1" w:lastColumn="0" w:noHBand="0" w:noVBand="1"/>
      </w:tblPr>
      <w:tblGrid>
        <w:gridCol w:w="3460"/>
        <w:gridCol w:w="1160"/>
        <w:gridCol w:w="2300"/>
        <w:gridCol w:w="2320"/>
        <w:gridCol w:w="1140"/>
        <w:gridCol w:w="3480"/>
      </w:tblGrid>
      <w:tr w:rsidR="009B3723" w14:paraId="204B5737" w14:textId="77777777">
        <w:trPr>
          <w:trHeight w:val="460"/>
        </w:trPr>
        <w:tc>
          <w:tcPr>
            <w:tcW w:w="4620" w:type="dxa"/>
            <w:gridSpan w:val="2"/>
            <w:tcBorders>
              <w:top w:val="single" w:sz="8" w:space="0" w:color="000000"/>
              <w:left w:val="single" w:sz="8" w:space="0" w:color="000000"/>
              <w:bottom w:val="single" w:sz="8" w:space="0" w:color="000000"/>
              <w:right w:val="single" w:sz="8" w:space="0" w:color="000000"/>
            </w:tcBorders>
            <w:vAlign w:val="center"/>
          </w:tcPr>
          <w:p w14:paraId="75834CA7" w14:textId="77777777" w:rsidR="009B3723" w:rsidRDefault="00000000">
            <w:pPr>
              <w:ind w:right="47"/>
              <w:jc w:val="center"/>
            </w:pPr>
            <w:r>
              <w:rPr>
                <w:b/>
                <w:sz w:val="16"/>
              </w:rPr>
              <w:t xml:space="preserve">Personal, Social and Emotional Development. </w:t>
            </w:r>
          </w:p>
        </w:tc>
        <w:tc>
          <w:tcPr>
            <w:tcW w:w="4620" w:type="dxa"/>
            <w:gridSpan w:val="2"/>
            <w:tcBorders>
              <w:top w:val="single" w:sz="8" w:space="0" w:color="000000"/>
              <w:left w:val="single" w:sz="8" w:space="0" w:color="000000"/>
              <w:bottom w:val="single" w:sz="8" w:space="0" w:color="000000"/>
              <w:right w:val="single" w:sz="8" w:space="0" w:color="000000"/>
            </w:tcBorders>
          </w:tcPr>
          <w:p w14:paraId="4920A977" w14:textId="77777777" w:rsidR="009B3723" w:rsidRDefault="00000000">
            <w:pPr>
              <w:ind w:right="47"/>
              <w:jc w:val="center"/>
            </w:pPr>
            <w:r>
              <w:rPr>
                <w:b/>
                <w:sz w:val="18"/>
              </w:rPr>
              <w:t xml:space="preserve">Communication and Language. </w:t>
            </w:r>
          </w:p>
        </w:tc>
        <w:tc>
          <w:tcPr>
            <w:tcW w:w="4620" w:type="dxa"/>
            <w:gridSpan w:val="2"/>
            <w:tcBorders>
              <w:top w:val="single" w:sz="8" w:space="0" w:color="000000"/>
              <w:left w:val="single" w:sz="8" w:space="0" w:color="000000"/>
              <w:bottom w:val="single" w:sz="8" w:space="0" w:color="000000"/>
              <w:right w:val="single" w:sz="8" w:space="0" w:color="000000"/>
            </w:tcBorders>
            <w:vAlign w:val="center"/>
          </w:tcPr>
          <w:p w14:paraId="05120B62" w14:textId="77777777" w:rsidR="009B3723" w:rsidRDefault="00000000">
            <w:pPr>
              <w:ind w:right="47"/>
              <w:jc w:val="center"/>
            </w:pPr>
            <w:r>
              <w:rPr>
                <w:b/>
                <w:sz w:val="16"/>
              </w:rPr>
              <w:t xml:space="preserve">Physical Development. </w:t>
            </w:r>
          </w:p>
        </w:tc>
      </w:tr>
      <w:tr w:rsidR="009B3723" w14:paraId="1F371DE7" w14:textId="77777777">
        <w:trPr>
          <w:trHeight w:val="3960"/>
        </w:trPr>
        <w:tc>
          <w:tcPr>
            <w:tcW w:w="4620" w:type="dxa"/>
            <w:gridSpan w:val="2"/>
            <w:tcBorders>
              <w:top w:val="single" w:sz="8" w:space="0" w:color="000000"/>
              <w:left w:val="single" w:sz="8" w:space="0" w:color="000000"/>
              <w:bottom w:val="single" w:sz="8" w:space="0" w:color="000000"/>
              <w:right w:val="single" w:sz="8" w:space="0" w:color="000000"/>
            </w:tcBorders>
          </w:tcPr>
          <w:p w14:paraId="055D9DB2" w14:textId="77777777" w:rsidR="009B3723" w:rsidRDefault="00000000">
            <w:r>
              <w:rPr>
                <w:b/>
                <w:sz w:val="18"/>
              </w:rPr>
              <w:lastRenderedPageBreak/>
              <w:t xml:space="preserve">Making Relationships; </w:t>
            </w:r>
          </w:p>
          <w:p w14:paraId="7377586E" w14:textId="77777777" w:rsidR="009B3723" w:rsidRDefault="00000000">
            <w:pPr>
              <w:spacing w:line="234" w:lineRule="auto"/>
            </w:pPr>
            <w:r>
              <w:rPr>
                <w:color w:val="1C1C1C"/>
                <w:sz w:val="18"/>
              </w:rPr>
              <w:t>Seeks out others to share experiences with and may choose to play with a familiar friend or a child who has a similar interest (</w:t>
            </w:r>
            <w:proofErr w:type="spellStart"/>
            <w:r>
              <w:rPr>
                <w:color w:val="1C1C1C"/>
                <w:sz w:val="18"/>
              </w:rPr>
              <w:t>pg</w:t>
            </w:r>
            <w:proofErr w:type="spellEnd"/>
            <w:r>
              <w:rPr>
                <w:color w:val="1C1C1C"/>
                <w:sz w:val="18"/>
              </w:rPr>
              <w:t xml:space="preserve"> 57)</w:t>
            </w:r>
            <w:r>
              <w:t xml:space="preserve"> </w:t>
            </w:r>
          </w:p>
          <w:p w14:paraId="44885897" w14:textId="77777777" w:rsidR="009B3723" w:rsidRDefault="00000000">
            <w:pPr>
              <w:spacing w:after="15" w:line="239" w:lineRule="auto"/>
            </w:pPr>
            <w:r>
              <w:rPr>
                <w:sz w:val="18"/>
              </w:rPr>
              <w:t>Is beginning to be able to cooperate in favourable situations, such as with familiar people and environments and when free from anxiety (</w:t>
            </w:r>
            <w:proofErr w:type="spellStart"/>
            <w:r>
              <w:rPr>
                <w:sz w:val="18"/>
              </w:rPr>
              <w:t>pg</w:t>
            </w:r>
            <w:proofErr w:type="spellEnd"/>
            <w:r>
              <w:rPr>
                <w:sz w:val="18"/>
              </w:rPr>
              <w:t xml:space="preserve"> 57) </w:t>
            </w:r>
          </w:p>
          <w:p w14:paraId="3DBB7099" w14:textId="77777777" w:rsidR="009B3723" w:rsidRDefault="00000000">
            <w:r>
              <w:rPr>
                <w:b/>
                <w:sz w:val="18"/>
              </w:rPr>
              <w:t>Sense of Self;</w:t>
            </w:r>
            <w:r>
              <w:t xml:space="preserve"> </w:t>
            </w:r>
          </w:p>
          <w:p w14:paraId="5ADB6BF5" w14:textId="77777777" w:rsidR="009B3723" w:rsidRDefault="00000000">
            <w:pPr>
              <w:spacing w:line="240" w:lineRule="auto"/>
            </w:pPr>
            <w:r>
              <w:rPr>
                <w:sz w:val="18"/>
              </w:rPr>
              <w:t>Shows a sense of autonomy through asserting their ideas and preferences and making choices and decisions (</w:t>
            </w:r>
            <w:proofErr w:type="spellStart"/>
            <w:r>
              <w:rPr>
                <w:sz w:val="18"/>
              </w:rPr>
              <w:t>pg</w:t>
            </w:r>
            <w:proofErr w:type="spellEnd"/>
            <w:r>
              <w:rPr>
                <w:sz w:val="18"/>
              </w:rPr>
              <w:t xml:space="preserve"> 60) </w:t>
            </w:r>
            <w:r>
              <w:rPr>
                <w:sz w:val="16"/>
              </w:rPr>
              <w:t xml:space="preserve"> </w:t>
            </w:r>
          </w:p>
          <w:p w14:paraId="2EC96FB2" w14:textId="77777777" w:rsidR="009B3723" w:rsidRDefault="00000000">
            <w:pPr>
              <w:spacing w:line="240" w:lineRule="auto"/>
            </w:pPr>
            <w:r>
              <w:rPr>
                <w:sz w:val="18"/>
              </w:rPr>
              <w:t>Is gradually learning that actions have consequences but not always the consequences the child hopes for (</w:t>
            </w:r>
            <w:proofErr w:type="spellStart"/>
            <w:r>
              <w:rPr>
                <w:sz w:val="18"/>
              </w:rPr>
              <w:t>pg</w:t>
            </w:r>
            <w:proofErr w:type="spellEnd"/>
            <w:r>
              <w:rPr>
                <w:sz w:val="18"/>
              </w:rPr>
              <w:t xml:space="preserve"> 60)</w:t>
            </w:r>
            <w:r>
              <w:rPr>
                <w:b/>
                <w:sz w:val="16"/>
              </w:rPr>
              <w:t xml:space="preserve"> </w:t>
            </w:r>
          </w:p>
          <w:p w14:paraId="00CEC367" w14:textId="77777777" w:rsidR="009B3723" w:rsidRDefault="00000000">
            <w:r>
              <w:rPr>
                <w:b/>
                <w:sz w:val="16"/>
              </w:rPr>
              <w:t xml:space="preserve"> </w:t>
            </w:r>
          </w:p>
        </w:tc>
        <w:tc>
          <w:tcPr>
            <w:tcW w:w="4620" w:type="dxa"/>
            <w:gridSpan w:val="2"/>
            <w:tcBorders>
              <w:top w:val="single" w:sz="8" w:space="0" w:color="000000"/>
              <w:left w:val="single" w:sz="8" w:space="0" w:color="000000"/>
              <w:bottom w:val="single" w:sz="8" w:space="0" w:color="000000"/>
              <w:right w:val="single" w:sz="8" w:space="0" w:color="000000"/>
            </w:tcBorders>
          </w:tcPr>
          <w:p w14:paraId="172B01B0" w14:textId="77777777" w:rsidR="009B3723" w:rsidRDefault="00000000">
            <w:r>
              <w:rPr>
                <w:b/>
                <w:sz w:val="18"/>
              </w:rPr>
              <w:t xml:space="preserve">Listening and Attention; </w:t>
            </w:r>
          </w:p>
          <w:p w14:paraId="67EC8A6A" w14:textId="77777777" w:rsidR="009B3723" w:rsidRDefault="00000000">
            <w:pPr>
              <w:spacing w:line="239" w:lineRule="auto"/>
              <w:ind w:right="35"/>
            </w:pPr>
            <w:r>
              <w:rPr>
                <w:sz w:val="18"/>
              </w:rPr>
              <w:t>Listens with interest to the noises adults make when they read stories (</w:t>
            </w:r>
            <w:proofErr w:type="spellStart"/>
            <w:r>
              <w:rPr>
                <w:sz w:val="18"/>
              </w:rPr>
              <w:t>pg</w:t>
            </w:r>
            <w:proofErr w:type="spellEnd"/>
            <w:r>
              <w:rPr>
                <w:sz w:val="18"/>
              </w:rPr>
              <w:t xml:space="preserve"> 67) </w:t>
            </w:r>
          </w:p>
          <w:p w14:paraId="7886E2CD" w14:textId="77777777" w:rsidR="009B3723" w:rsidRDefault="00000000">
            <w:pPr>
              <w:spacing w:line="239" w:lineRule="auto"/>
            </w:pPr>
            <w:r>
              <w:rPr>
                <w:sz w:val="18"/>
              </w:rPr>
              <w:t>Shows interest in play with sounds, songs and rhymes (</w:t>
            </w:r>
            <w:proofErr w:type="spellStart"/>
            <w:r>
              <w:rPr>
                <w:sz w:val="18"/>
              </w:rPr>
              <w:t>pg</w:t>
            </w:r>
            <w:proofErr w:type="spellEnd"/>
            <w:r>
              <w:rPr>
                <w:sz w:val="18"/>
              </w:rPr>
              <w:t xml:space="preserve"> 67) </w:t>
            </w:r>
          </w:p>
          <w:p w14:paraId="69B7D658" w14:textId="77777777" w:rsidR="009B3723" w:rsidRDefault="00000000">
            <w:r>
              <w:rPr>
                <w:b/>
                <w:sz w:val="18"/>
              </w:rPr>
              <w:t xml:space="preserve">Speaking; </w:t>
            </w:r>
          </w:p>
          <w:p w14:paraId="4CA6E22F" w14:textId="77777777" w:rsidR="009B3723" w:rsidRDefault="00000000">
            <w:r>
              <w:rPr>
                <w:sz w:val="18"/>
              </w:rPr>
              <w:t xml:space="preserve">Holds a conversation, jumping from topic to topic </w:t>
            </w:r>
          </w:p>
          <w:p w14:paraId="393FF459" w14:textId="77777777" w:rsidR="009B3723" w:rsidRDefault="00000000">
            <w:r>
              <w:rPr>
                <w:sz w:val="18"/>
              </w:rPr>
              <w:t xml:space="preserve">(pg73) </w:t>
            </w:r>
          </w:p>
          <w:p w14:paraId="658DDAEA" w14:textId="77777777" w:rsidR="009B3723" w:rsidRDefault="00000000">
            <w:r>
              <w:rPr>
                <w:sz w:val="18"/>
              </w:rPr>
              <w:t>Beginning to use word endings (</w:t>
            </w:r>
            <w:proofErr w:type="spellStart"/>
            <w:r>
              <w:rPr>
                <w:sz w:val="18"/>
              </w:rPr>
              <w:t>pg</w:t>
            </w:r>
            <w:proofErr w:type="spellEnd"/>
            <w:r>
              <w:rPr>
                <w:sz w:val="18"/>
              </w:rPr>
              <w:t xml:space="preserve"> 73) </w:t>
            </w:r>
          </w:p>
          <w:p w14:paraId="0E142205" w14:textId="77777777" w:rsidR="009B3723" w:rsidRDefault="00000000">
            <w:r>
              <w:rPr>
                <w:sz w:val="18"/>
              </w:rPr>
              <w:t xml:space="preserve"> </w:t>
            </w:r>
          </w:p>
        </w:tc>
        <w:tc>
          <w:tcPr>
            <w:tcW w:w="4620" w:type="dxa"/>
            <w:gridSpan w:val="2"/>
            <w:tcBorders>
              <w:top w:val="single" w:sz="8" w:space="0" w:color="000000"/>
              <w:left w:val="single" w:sz="8" w:space="0" w:color="000000"/>
              <w:bottom w:val="single" w:sz="8" w:space="0" w:color="000000"/>
              <w:right w:val="single" w:sz="8" w:space="0" w:color="000000"/>
            </w:tcBorders>
          </w:tcPr>
          <w:p w14:paraId="3569D995" w14:textId="77777777" w:rsidR="009B3723" w:rsidRDefault="00000000">
            <w:r>
              <w:rPr>
                <w:b/>
                <w:sz w:val="18"/>
              </w:rPr>
              <w:t xml:space="preserve">Health and self care; </w:t>
            </w:r>
          </w:p>
          <w:p w14:paraId="38CCF2B6" w14:textId="77777777" w:rsidR="009B3723" w:rsidRDefault="00000000">
            <w:pPr>
              <w:spacing w:line="240" w:lineRule="auto"/>
            </w:pPr>
            <w:r>
              <w:rPr>
                <w:sz w:val="18"/>
              </w:rPr>
              <w:t>Can increasingly express their thoughts and emotions through words as well as continuing to use facial expressions (</w:t>
            </w:r>
            <w:proofErr w:type="spellStart"/>
            <w:r>
              <w:rPr>
                <w:sz w:val="18"/>
              </w:rPr>
              <w:t>pg</w:t>
            </w:r>
            <w:proofErr w:type="spellEnd"/>
            <w:r>
              <w:rPr>
                <w:sz w:val="18"/>
              </w:rPr>
              <w:t xml:space="preserve"> 84)</w:t>
            </w:r>
            <w:r>
              <w:rPr>
                <w:b/>
                <w:sz w:val="16"/>
              </w:rPr>
              <w:t xml:space="preserve"> </w:t>
            </w:r>
          </w:p>
          <w:p w14:paraId="2987F1D5" w14:textId="77777777" w:rsidR="009B3723" w:rsidRDefault="00000000">
            <w:r>
              <w:rPr>
                <w:b/>
                <w:sz w:val="18"/>
              </w:rPr>
              <w:t xml:space="preserve">Moving and Handling; </w:t>
            </w:r>
          </w:p>
          <w:p w14:paraId="5F553751" w14:textId="77777777" w:rsidR="009B3723" w:rsidRDefault="00000000">
            <w:r>
              <w:rPr>
                <w:sz w:val="18"/>
              </w:rPr>
              <w:t>Runs safely on  whole foot (</w:t>
            </w:r>
            <w:proofErr w:type="spellStart"/>
            <w:r>
              <w:rPr>
                <w:sz w:val="18"/>
              </w:rPr>
              <w:t>pg</w:t>
            </w:r>
            <w:proofErr w:type="spellEnd"/>
            <w:r>
              <w:rPr>
                <w:sz w:val="18"/>
              </w:rPr>
              <w:t xml:space="preserve"> 79) - P.E </w:t>
            </w:r>
          </w:p>
          <w:p w14:paraId="63380E71" w14:textId="77777777" w:rsidR="009B3723" w:rsidRDefault="00000000">
            <w:pPr>
              <w:spacing w:line="239" w:lineRule="auto"/>
            </w:pPr>
            <w:r>
              <w:rPr>
                <w:sz w:val="18"/>
              </w:rPr>
              <w:t>Moves in response to  music (</w:t>
            </w:r>
            <w:proofErr w:type="spellStart"/>
            <w:r>
              <w:rPr>
                <w:sz w:val="18"/>
              </w:rPr>
              <w:t>pg</w:t>
            </w:r>
            <w:proofErr w:type="spellEnd"/>
            <w:r>
              <w:rPr>
                <w:sz w:val="18"/>
              </w:rPr>
              <w:t xml:space="preserve"> 79) - P.E and Music Sits up from lying down, stands up from sitting and squats in steadiness to rest or play, rises to feet without using hands (</w:t>
            </w:r>
            <w:proofErr w:type="spellStart"/>
            <w:r>
              <w:rPr>
                <w:sz w:val="18"/>
              </w:rPr>
              <w:t>pg</w:t>
            </w:r>
            <w:proofErr w:type="spellEnd"/>
            <w:r>
              <w:rPr>
                <w:sz w:val="18"/>
              </w:rPr>
              <w:t xml:space="preserve"> 79) - P.E </w:t>
            </w:r>
          </w:p>
          <w:p w14:paraId="788EF417" w14:textId="77777777" w:rsidR="009B3723" w:rsidRDefault="00000000">
            <w:r>
              <w:rPr>
                <w:sz w:val="16"/>
              </w:rPr>
              <w:t xml:space="preserve"> </w:t>
            </w:r>
          </w:p>
        </w:tc>
      </w:tr>
      <w:tr w:rsidR="009B3723" w14:paraId="19E54FBE" w14:textId="77777777">
        <w:trPr>
          <w:trHeight w:val="460"/>
        </w:trPr>
        <w:tc>
          <w:tcPr>
            <w:tcW w:w="3460" w:type="dxa"/>
            <w:tcBorders>
              <w:top w:val="single" w:sz="8" w:space="0" w:color="000000"/>
              <w:left w:val="single" w:sz="8" w:space="0" w:color="000000"/>
              <w:bottom w:val="single" w:sz="8" w:space="0" w:color="000000"/>
              <w:right w:val="single" w:sz="8" w:space="0" w:color="000000"/>
            </w:tcBorders>
            <w:vAlign w:val="center"/>
          </w:tcPr>
          <w:p w14:paraId="2082F106" w14:textId="77777777" w:rsidR="009B3723" w:rsidRDefault="00000000">
            <w:pPr>
              <w:ind w:right="42"/>
              <w:jc w:val="center"/>
            </w:pPr>
            <w:r>
              <w:rPr>
                <w:b/>
                <w:sz w:val="16"/>
              </w:rPr>
              <w:t xml:space="preserve">Literacy. </w:t>
            </w:r>
          </w:p>
        </w:tc>
        <w:tc>
          <w:tcPr>
            <w:tcW w:w="3460" w:type="dxa"/>
            <w:gridSpan w:val="2"/>
            <w:tcBorders>
              <w:top w:val="single" w:sz="8" w:space="0" w:color="000000"/>
              <w:left w:val="single" w:sz="8" w:space="0" w:color="000000"/>
              <w:bottom w:val="single" w:sz="8" w:space="0" w:color="000000"/>
              <w:right w:val="single" w:sz="8" w:space="0" w:color="000000"/>
            </w:tcBorders>
            <w:vAlign w:val="center"/>
          </w:tcPr>
          <w:p w14:paraId="5A653F4E" w14:textId="77777777" w:rsidR="009B3723" w:rsidRDefault="00000000">
            <w:pPr>
              <w:ind w:right="32"/>
              <w:jc w:val="center"/>
            </w:pPr>
            <w:r>
              <w:rPr>
                <w:b/>
                <w:sz w:val="16"/>
              </w:rPr>
              <w:t xml:space="preserve">Mathematics. </w:t>
            </w:r>
          </w:p>
        </w:tc>
        <w:tc>
          <w:tcPr>
            <w:tcW w:w="3460" w:type="dxa"/>
            <w:gridSpan w:val="2"/>
            <w:tcBorders>
              <w:top w:val="single" w:sz="8" w:space="0" w:color="000000"/>
              <w:left w:val="single" w:sz="8" w:space="0" w:color="000000"/>
              <w:bottom w:val="single" w:sz="8" w:space="0" w:color="000000"/>
              <w:right w:val="single" w:sz="8" w:space="0" w:color="000000"/>
            </w:tcBorders>
            <w:vAlign w:val="center"/>
          </w:tcPr>
          <w:p w14:paraId="793A8227" w14:textId="77777777" w:rsidR="009B3723" w:rsidRDefault="00000000">
            <w:pPr>
              <w:ind w:right="22"/>
              <w:jc w:val="center"/>
            </w:pPr>
            <w:r>
              <w:rPr>
                <w:b/>
                <w:sz w:val="16"/>
              </w:rPr>
              <w:t xml:space="preserve">Understanding the World. </w:t>
            </w:r>
          </w:p>
        </w:tc>
        <w:tc>
          <w:tcPr>
            <w:tcW w:w="3480" w:type="dxa"/>
            <w:tcBorders>
              <w:top w:val="single" w:sz="8" w:space="0" w:color="000000"/>
              <w:left w:val="single" w:sz="8" w:space="0" w:color="000000"/>
              <w:bottom w:val="single" w:sz="8" w:space="0" w:color="000000"/>
              <w:right w:val="single" w:sz="8" w:space="0" w:color="000000"/>
            </w:tcBorders>
            <w:vAlign w:val="center"/>
          </w:tcPr>
          <w:p w14:paraId="54A004CF" w14:textId="77777777" w:rsidR="009B3723" w:rsidRDefault="00000000">
            <w:pPr>
              <w:ind w:right="32"/>
              <w:jc w:val="center"/>
            </w:pPr>
            <w:r>
              <w:rPr>
                <w:b/>
                <w:sz w:val="16"/>
              </w:rPr>
              <w:t>Expressive Arts and Design.</w:t>
            </w:r>
            <w:r>
              <w:rPr>
                <w:rFonts w:ascii="Arial" w:eastAsia="Arial" w:hAnsi="Arial" w:cs="Arial"/>
                <w:sz w:val="22"/>
              </w:rPr>
              <w:t xml:space="preserve"> </w:t>
            </w:r>
          </w:p>
        </w:tc>
      </w:tr>
      <w:tr w:rsidR="009B3723" w14:paraId="4D5FE48A" w14:textId="77777777">
        <w:trPr>
          <w:trHeight w:val="3740"/>
        </w:trPr>
        <w:tc>
          <w:tcPr>
            <w:tcW w:w="3460" w:type="dxa"/>
            <w:tcBorders>
              <w:top w:val="single" w:sz="8" w:space="0" w:color="000000"/>
              <w:left w:val="single" w:sz="8" w:space="0" w:color="000000"/>
              <w:bottom w:val="single" w:sz="8" w:space="0" w:color="000000"/>
              <w:right w:val="single" w:sz="8" w:space="0" w:color="000000"/>
            </w:tcBorders>
          </w:tcPr>
          <w:p w14:paraId="0D30FE00" w14:textId="77777777" w:rsidR="009B3723" w:rsidRDefault="00000000">
            <w:r>
              <w:rPr>
                <w:sz w:val="18"/>
              </w:rPr>
              <w:t xml:space="preserve">Not focus for this term.  </w:t>
            </w:r>
          </w:p>
          <w:p w14:paraId="2B8CEE8A" w14:textId="77777777" w:rsidR="009B3723" w:rsidRDefault="00000000">
            <w:r>
              <w:rPr>
                <w:rFonts w:ascii="Arial" w:eastAsia="Arial" w:hAnsi="Arial" w:cs="Arial"/>
                <w:sz w:val="22"/>
              </w:rPr>
              <w:t xml:space="preserve"> </w:t>
            </w:r>
          </w:p>
          <w:p w14:paraId="58A7E1DF" w14:textId="77777777" w:rsidR="009B3723" w:rsidRDefault="00000000">
            <w:r>
              <w:rPr>
                <w:rFonts w:ascii="Arial" w:eastAsia="Arial" w:hAnsi="Arial" w:cs="Arial"/>
                <w:sz w:val="22"/>
              </w:rPr>
              <w:t xml:space="preserve"> </w:t>
            </w:r>
          </w:p>
          <w:p w14:paraId="3B911BA0" w14:textId="77777777" w:rsidR="009B3723" w:rsidRDefault="00000000">
            <w:r>
              <w:rPr>
                <w:rFonts w:ascii="Arial" w:eastAsia="Arial" w:hAnsi="Arial" w:cs="Arial"/>
                <w:sz w:val="22"/>
              </w:rPr>
              <w:t xml:space="preserve"> </w:t>
            </w:r>
          </w:p>
          <w:p w14:paraId="48DDAD61" w14:textId="77777777" w:rsidR="009B3723" w:rsidRDefault="00000000">
            <w:r>
              <w:rPr>
                <w:rFonts w:ascii="Arial" w:eastAsia="Arial" w:hAnsi="Arial" w:cs="Arial"/>
                <w:sz w:val="22"/>
              </w:rPr>
              <w:t xml:space="preserve"> </w:t>
            </w:r>
          </w:p>
          <w:p w14:paraId="7B513D6C" w14:textId="77777777" w:rsidR="009B3723" w:rsidRDefault="00000000">
            <w:r>
              <w:rPr>
                <w:rFonts w:ascii="Arial" w:eastAsia="Arial" w:hAnsi="Arial" w:cs="Arial"/>
                <w:sz w:val="22"/>
              </w:rPr>
              <w:t xml:space="preserve"> </w:t>
            </w:r>
          </w:p>
          <w:p w14:paraId="76AE5A9B" w14:textId="77777777" w:rsidR="009B3723" w:rsidRDefault="00000000">
            <w:r>
              <w:rPr>
                <w:rFonts w:ascii="Arial" w:eastAsia="Arial" w:hAnsi="Arial" w:cs="Arial"/>
                <w:sz w:val="22"/>
              </w:rPr>
              <w:t xml:space="preserve"> </w:t>
            </w:r>
          </w:p>
          <w:p w14:paraId="19D6EE9D" w14:textId="77777777" w:rsidR="009B3723" w:rsidRDefault="00000000">
            <w:r>
              <w:rPr>
                <w:rFonts w:ascii="Arial" w:eastAsia="Arial" w:hAnsi="Arial" w:cs="Arial"/>
                <w:sz w:val="22"/>
              </w:rPr>
              <w:t xml:space="preserve"> </w:t>
            </w:r>
          </w:p>
          <w:p w14:paraId="658CABB7" w14:textId="77777777" w:rsidR="009B3723" w:rsidRDefault="00000000">
            <w:r>
              <w:rPr>
                <w:rFonts w:ascii="Arial" w:eastAsia="Arial" w:hAnsi="Arial" w:cs="Arial"/>
                <w:sz w:val="22"/>
              </w:rPr>
              <w:t xml:space="preserve"> </w:t>
            </w:r>
          </w:p>
          <w:p w14:paraId="60A46B89" w14:textId="77777777" w:rsidR="009B3723" w:rsidRDefault="00000000">
            <w:r>
              <w:rPr>
                <w:rFonts w:ascii="Arial" w:eastAsia="Arial" w:hAnsi="Arial" w:cs="Arial"/>
                <w:sz w:val="22"/>
              </w:rPr>
              <w:t xml:space="preserve"> </w:t>
            </w:r>
          </w:p>
        </w:tc>
        <w:tc>
          <w:tcPr>
            <w:tcW w:w="3460" w:type="dxa"/>
            <w:gridSpan w:val="2"/>
            <w:tcBorders>
              <w:top w:val="single" w:sz="8" w:space="0" w:color="000000"/>
              <w:left w:val="single" w:sz="8" w:space="0" w:color="000000"/>
              <w:bottom w:val="single" w:sz="8" w:space="0" w:color="000000"/>
              <w:right w:val="single" w:sz="8" w:space="0" w:color="000000"/>
            </w:tcBorders>
          </w:tcPr>
          <w:p w14:paraId="1EBE61BB" w14:textId="77777777" w:rsidR="009B3723" w:rsidRDefault="00000000">
            <w:pPr>
              <w:ind w:left="5"/>
            </w:pPr>
            <w:r>
              <w:rPr>
                <w:b/>
                <w:sz w:val="18"/>
              </w:rPr>
              <w:t xml:space="preserve">Counting; </w:t>
            </w:r>
          </w:p>
          <w:p w14:paraId="08B7F92F" w14:textId="77777777" w:rsidR="009B3723" w:rsidRDefault="00000000">
            <w:pPr>
              <w:spacing w:line="239" w:lineRule="auto"/>
              <w:ind w:left="5"/>
            </w:pPr>
            <w:r>
              <w:rPr>
                <w:sz w:val="18"/>
              </w:rPr>
              <w:t xml:space="preserve">Begins to say numbers in order, some of which are in the right order </w:t>
            </w:r>
          </w:p>
          <w:p w14:paraId="14DF4709" w14:textId="77777777" w:rsidR="009B3723" w:rsidRDefault="00000000">
            <w:pPr>
              <w:ind w:left="5"/>
            </w:pPr>
            <w:r>
              <w:rPr>
                <w:sz w:val="18"/>
              </w:rPr>
              <w:t>(ordinality) (</w:t>
            </w:r>
            <w:proofErr w:type="spellStart"/>
            <w:r>
              <w:rPr>
                <w:sz w:val="18"/>
              </w:rPr>
              <w:t>pg</w:t>
            </w:r>
            <w:proofErr w:type="spellEnd"/>
            <w:r>
              <w:rPr>
                <w:sz w:val="18"/>
              </w:rPr>
              <w:t xml:space="preserve"> 97) </w:t>
            </w:r>
          </w:p>
          <w:p w14:paraId="54B4D845" w14:textId="77777777" w:rsidR="009B3723" w:rsidRDefault="00000000">
            <w:pPr>
              <w:ind w:left="5"/>
            </w:pPr>
            <w:r>
              <w:rPr>
                <w:b/>
                <w:sz w:val="18"/>
              </w:rPr>
              <w:t xml:space="preserve">Cardinality; </w:t>
            </w:r>
          </w:p>
          <w:p w14:paraId="38D9AB27" w14:textId="77777777" w:rsidR="009B3723" w:rsidRDefault="00000000">
            <w:pPr>
              <w:ind w:left="5"/>
            </w:pPr>
            <w:r>
              <w:rPr>
                <w:sz w:val="18"/>
              </w:rPr>
              <w:t>Beginning to count on their fingers (</w:t>
            </w:r>
            <w:proofErr w:type="spellStart"/>
            <w:r>
              <w:rPr>
                <w:sz w:val="18"/>
              </w:rPr>
              <w:t>pg</w:t>
            </w:r>
            <w:proofErr w:type="spellEnd"/>
            <w:r>
              <w:rPr>
                <w:sz w:val="18"/>
              </w:rPr>
              <w:t xml:space="preserve"> 97)</w:t>
            </w:r>
            <w:r>
              <w:rPr>
                <w:sz w:val="16"/>
              </w:rPr>
              <w:t xml:space="preserve"> </w:t>
            </w:r>
          </w:p>
        </w:tc>
        <w:tc>
          <w:tcPr>
            <w:tcW w:w="3460" w:type="dxa"/>
            <w:gridSpan w:val="2"/>
            <w:tcBorders>
              <w:top w:val="single" w:sz="8" w:space="0" w:color="000000"/>
              <w:left w:val="single" w:sz="8" w:space="0" w:color="000000"/>
              <w:bottom w:val="single" w:sz="8" w:space="0" w:color="000000"/>
              <w:right w:val="single" w:sz="8" w:space="0" w:color="000000"/>
            </w:tcBorders>
          </w:tcPr>
          <w:p w14:paraId="1187DA14" w14:textId="77777777" w:rsidR="009B3723" w:rsidRDefault="00000000">
            <w:pPr>
              <w:ind w:left="10"/>
            </w:pPr>
            <w:r>
              <w:rPr>
                <w:b/>
                <w:sz w:val="18"/>
              </w:rPr>
              <w:t xml:space="preserve">People and Communities; </w:t>
            </w:r>
          </w:p>
          <w:p w14:paraId="23C5DBC1" w14:textId="77777777" w:rsidR="009B3723" w:rsidRDefault="00000000">
            <w:pPr>
              <w:spacing w:line="234" w:lineRule="auto"/>
              <w:ind w:left="10"/>
            </w:pPr>
            <w:r>
              <w:rPr>
                <w:sz w:val="18"/>
              </w:rPr>
              <w:t>In pretend play, imitates everyday actions and events from own family and cultural background (</w:t>
            </w:r>
            <w:proofErr w:type="spellStart"/>
            <w:r>
              <w:rPr>
                <w:sz w:val="18"/>
              </w:rPr>
              <w:t>pg</w:t>
            </w:r>
            <w:proofErr w:type="spellEnd"/>
            <w:r>
              <w:rPr>
                <w:sz w:val="18"/>
              </w:rPr>
              <w:t xml:space="preserve"> 106)</w:t>
            </w:r>
            <w:r>
              <w:t xml:space="preserve"> </w:t>
            </w:r>
          </w:p>
          <w:p w14:paraId="788C2E36" w14:textId="77777777" w:rsidR="009B3723" w:rsidRDefault="00000000">
            <w:pPr>
              <w:ind w:left="10"/>
            </w:pPr>
            <w:r>
              <w:rPr>
                <w:sz w:val="18"/>
              </w:rPr>
              <w:t xml:space="preserve">Beginning to have their own friends </w:t>
            </w:r>
          </w:p>
          <w:p w14:paraId="34D5C92D" w14:textId="77777777" w:rsidR="009B3723" w:rsidRDefault="00000000">
            <w:pPr>
              <w:ind w:left="10"/>
            </w:pPr>
            <w:r>
              <w:rPr>
                <w:sz w:val="18"/>
              </w:rPr>
              <w:t>(</w:t>
            </w:r>
            <w:proofErr w:type="spellStart"/>
            <w:r>
              <w:rPr>
                <w:sz w:val="18"/>
              </w:rPr>
              <w:t>pg</w:t>
            </w:r>
            <w:proofErr w:type="spellEnd"/>
            <w:r>
              <w:rPr>
                <w:sz w:val="18"/>
              </w:rPr>
              <w:t xml:space="preserve"> 106)  </w:t>
            </w:r>
          </w:p>
          <w:p w14:paraId="08938B0F" w14:textId="77777777" w:rsidR="009B3723" w:rsidRDefault="00000000">
            <w:pPr>
              <w:ind w:left="10"/>
            </w:pPr>
            <w:r>
              <w:rPr>
                <w:sz w:val="18"/>
              </w:rPr>
              <w:t>Shows interest in different occupations and ways of life indoors and outdoors (</w:t>
            </w:r>
            <w:proofErr w:type="spellStart"/>
            <w:r>
              <w:rPr>
                <w:sz w:val="18"/>
              </w:rPr>
              <w:t>pg</w:t>
            </w:r>
            <w:proofErr w:type="spellEnd"/>
            <w:r>
              <w:rPr>
                <w:sz w:val="18"/>
              </w:rPr>
              <w:t xml:space="preserve"> 106) </w:t>
            </w:r>
          </w:p>
        </w:tc>
        <w:tc>
          <w:tcPr>
            <w:tcW w:w="3480" w:type="dxa"/>
            <w:tcBorders>
              <w:top w:val="single" w:sz="8" w:space="0" w:color="000000"/>
              <w:left w:val="single" w:sz="8" w:space="0" w:color="000000"/>
              <w:bottom w:val="single" w:sz="8" w:space="0" w:color="000000"/>
              <w:right w:val="single" w:sz="8" w:space="0" w:color="000000"/>
            </w:tcBorders>
            <w:vAlign w:val="center"/>
          </w:tcPr>
          <w:p w14:paraId="1F4A6B69" w14:textId="77777777" w:rsidR="009B3723" w:rsidRDefault="00000000">
            <w:pPr>
              <w:ind w:left="15"/>
            </w:pPr>
            <w:r>
              <w:rPr>
                <w:b/>
                <w:sz w:val="18"/>
              </w:rPr>
              <w:t xml:space="preserve">Creating with Materials; </w:t>
            </w:r>
          </w:p>
          <w:p w14:paraId="05074E06" w14:textId="77777777" w:rsidR="009B3723" w:rsidRDefault="00000000">
            <w:pPr>
              <w:spacing w:line="239" w:lineRule="auto"/>
              <w:ind w:left="15"/>
            </w:pPr>
            <w:r>
              <w:rPr>
                <w:sz w:val="18"/>
              </w:rPr>
              <w:t>Experiments with ways to enclose a space, create shapes and represent actions, sounds and objects (</w:t>
            </w:r>
            <w:proofErr w:type="spellStart"/>
            <w:r>
              <w:rPr>
                <w:sz w:val="18"/>
              </w:rPr>
              <w:t>pg</w:t>
            </w:r>
            <w:proofErr w:type="spellEnd"/>
            <w:r>
              <w:rPr>
                <w:sz w:val="18"/>
              </w:rPr>
              <w:t xml:space="preserve"> 113) </w:t>
            </w:r>
          </w:p>
          <w:p w14:paraId="0448FC79" w14:textId="77777777" w:rsidR="009B3723" w:rsidRDefault="00000000">
            <w:pPr>
              <w:ind w:left="15"/>
            </w:pPr>
            <w:r>
              <w:rPr>
                <w:sz w:val="18"/>
              </w:rPr>
              <w:t>Joins in singing songs (</w:t>
            </w:r>
            <w:proofErr w:type="spellStart"/>
            <w:r>
              <w:rPr>
                <w:sz w:val="18"/>
              </w:rPr>
              <w:t>pg</w:t>
            </w:r>
            <w:proofErr w:type="spellEnd"/>
            <w:r>
              <w:rPr>
                <w:sz w:val="18"/>
              </w:rPr>
              <w:t xml:space="preserve"> 113) - Music </w:t>
            </w:r>
          </w:p>
          <w:p w14:paraId="7F0A5B96" w14:textId="77777777" w:rsidR="009B3723" w:rsidRDefault="00000000">
            <w:pPr>
              <w:spacing w:line="239" w:lineRule="auto"/>
              <w:ind w:left="15" w:right="50"/>
            </w:pPr>
            <w:r>
              <w:rPr>
                <w:sz w:val="18"/>
              </w:rPr>
              <w:t>Creates sounds (</w:t>
            </w:r>
            <w:proofErr w:type="spellStart"/>
            <w:r>
              <w:rPr>
                <w:sz w:val="18"/>
              </w:rPr>
              <w:t>pg</w:t>
            </w:r>
            <w:proofErr w:type="spellEnd"/>
            <w:r>
              <w:rPr>
                <w:sz w:val="18"/>
              </w:rPr>
              <w:t xml:space="preserve"> 113) - Music Enjoys joining in with moving, dancing and ring games (</w:t>
            </w:r>
            <w:proofErr w:type="spellStart"/>
            <w:r>
              <w:rPr>
                <w:sz w:val="18"/>
              </w:rPr>
              <w:t>pg</w:t>
            </w:r>
            <w:proofErr w:type="spellEnd"/>
            <w:r>
              <w:rPr>
                <w:sz w:val="18"/>
              </w:rPr>
              <w:t xml:space="preserve"> 114) - Music and </w:t>
            </w:r>
          </w:p>
          <w:p w14:paraId="4B687B15" w14:textId="77777777" w:rsidR="009B3723" w:rsidRDefault="00000000">
            <w:pPr>
              <w:ind w:left="15"/>
            </w:pPr>
            <w:r>
              <w:rPr>
                <w:sz w:val="18"/>
              </w:rPr>
              <w:t xml:space="preserve">P.E </w:t>
            </w:r>
          </w:p>
          <w:p w14:paraId="0246BC8F" w14:textId="77777777" w:rsidR="009B3723" w:rsidRDefault="00000000">
            <w:pPr>
              <w:spacing w:line="239" w:lineRule="auto"/>
              <w:ind w:left="15" w:right="136"/>
              <w:jc w:val="both"/>
            </w:pPr>
            <w:r>
              <w:rPr>
                <w:b/>
                <w:sz w:val="18"/>
              </w:rPr>
              <w:t xml:space="preserve">Being Imaginative and expressive; </w:t>
            </w:r>
            <w:r>
              <w:rPr>
                <w:sz w:val="18"/>
              </w:rPr>
              <w:t xml:space="preserve">Uses everyday materials to explore, understand and represent their world </w:t>
            </w:r>
          </w:p>
          <w:p w14:paraId="6EBC6AF3" w14:textId="77777777" w:rsidR="009B3723" w:rsidRDefault="00000000">
            <w:pPr>
              <w:ind w:left="15"/>
            </w:pPr>
            <w:r>
              <w:rPr>
                <w:sz w:val="18"/>
              </w:rPr>
              <w:t>- their ideas, interests and fascinations (</w:t>
            </w:r>
            <w:proofErr w:type="spellStart"/>
            <w:r>
              <w:rPr>
                <w:sz w:val="18"/>
              </w:rPr>
              <w:t>pg</w:t>
            </w:r>
            <w:proofErr w:type="spellEnd"/>
            <w:r>
              <w:rPr>
                <w:sz w:val="18"/>
              </w:rPr>
              <w:t xml:space="preserve"> 116)</w:t>
            </w:r>
            <w:r>
              <w:rPr>
                <w:b/>
                <w:sz w:val="16"/>
              </w:rPr>
              <w:t xml:space="preserve"> </w:t>
            </w:r>
          </w:p>
        </w:tc>
      </w:tr>
    </w:tbl>
    <w:p w14:paraId="72CF6110" w14:textId="77777777" w:rsidR="009B3723" w:rsidRDefault="00000000">
      <w:pPr>
        <w:jc w:val="both"/>
      </w:pPr>
      <w:r>
        <w:rPr>
          <w:rFonts w:ascii="Arial" w:eastAsia="Arial" w:hAnsi="Arial" w:cs="Arial"/>
          <w:sz w:val="22"/>
        </w:rPr>
        <w:t xml:space="preserve"> </w:t>
      </w:r>
    </w:p>
    <w:sectPr w:rsidR="009B3723">
      <w:headerReference w:type="even" r:id="rId6"/>
      <w:headerReference w:type="default" r:id="rId7"/>
      <w:headerReference w:type="first" r:id="rId8"/>
      <w:pgSz w:w="16840" w:h="11920" w:orient="landscape"/>
      <w:pgMar w:top="1440" w:right="1440" w:bottom="1440" w:left="1440" w:header="78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1FFE" w14:textId="77777777" w:rsidR="006441DD" w:rsidRDefault="006441DD">
      <w:pPr>
        <w:spacing w:line="240" w:lineRule="auto"/>
      </w:pPr>
      <w:r>
        <w:separator/>
      </w:r>
    </w:p>
  </w:endnote>
  <w:endnote w:type="continuationSeparator" w:id="0">
    <w:p w14:paraId="30621CAB" w14:textId="77777777" w:rsidR="006441DD" w:rsidRDefault="006441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5ED0D" w14:textId="77777777" w:rsidR="006441DD" w:rsidRDefault="006441DD">
      <w:pPr>
        <w:spacing w:line="240" w:lineRule="auto"/>
      </w:pPr>
      <w:r>
        <w:separator/>
      </w:r>
    </w:p>
  </w:footnote>
  <w:footnote w:type="continuationSeparator" w:id="0">
    <w:p w14:paraId="258F8367" w14:textId="77777777" w:rsidR="006441DD" w:rsidRDefault="006441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11E3" w14:textId="77777777" w:rsidR="009B3723" w:rsidRDefault="00000000">
    <w:pPr>
      <w:ind w:right="2"/>
      <w:jc w:val="center"/>
    </w:pPr>
    <w:r>
      <w:rPr>
        <w:sz w:val="22"/>
        <w:u w:val="single" w:color="000000"/>
      </w:rPr>
      <w:t xml:space="preserve"> Rising School; Medium Term Plan Autumn 2025</w:t>
    </w:r>
    <w:r>
      <w:rPr>
        <w:rFonts w:ascii="Arial" w:eastAsia="Arial" w:hAnsi="Arial" w:cs="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1B64" w14:textId="77777777" w:rsidR="009B3723" w:rsidRDefault="00000000">
    <w:pPr>
      <w:ind w:right="2"/>
      <w:jc w:val="center"/>
    </w:pPr>
    <w:r>
      <w:rPr>
        <w:sz w:val="22"/>
        <w:u w:val="single" w:color="000000"/>
      </w:rPr>
      <w:t xml:space="preserve"> Rising School; Medium Term Plan Autumn 2025</w:t>
    </w:r>
    <w:r>
      <w:rPr>
        <w:rFonts w:ascii="Arial" w:eastAsia="Arial" w:hAnsi="Arial" w:cs="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7AC2" w14:textId="77777777" w:rsidR="009B3723" w:rsidRDefault="00000000">
    <w:pPr>
      <w:ind w:right="2"/>
      <w:jc w:val="center"/>
    </w:pPr>
    <w:r>
      <w:rPr>
        <w:sz w:val="22"/>
        <w:u w:val="single" w:color="000000"/>
      </w:rPr>
      <w:t xml:space="preserve"> Rising School; Medium Term Plan Autumn 2025</w:t>
    </w:r>
    <w:r>
      <w:rPr>
        <w:rFonts w:ascii="Arial" w:eastAsia="Arial" w:hAnsi="Arial" w:cs="Arial"/>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23"/>
    <w:rsid w:val="00402B31"/>
    <w:rsid w:val="006441DD"/>
    <w:rsid w:val="009B3723"/>
    <w:rsid w:val="00AC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607E"/>
  <w15:docId w15:val="{048692B6-CD02-49E5-87FF-1F08A218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pPr>
    <w:rPr>
      <w:rFonts w:ascii="Comic Sans MS" w:eastAsia="Comic Sans MS" w:hAnsi="Comic Sans MS" w:cs="Comic Sans M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6736</Characters>
  <Application>Microsoft Office Word</Application>
  <DocSecurity>0</DocSecurity>
  <Lines>56</Lines>
  <Paragraphs>15</Paragraphs>
  <ScaleCrop>false</ScaleCrop>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 medium planning term 2</dc:title>
  <dc:subject/>
  <dc:creator>Marie Collins</dc:creator>
  <cp:keywords/>
  <cp:lastModifiedBy>Marie Collins</cp:lastModifiedBy>
  <cp:revision>2</cp:revision>
  <dcterms:created xsi:type="dcterms:W3CDTF">2026-02-09T15:25:00Z</dcterms:created>
  <dcterms:modified xsi:type="dcterms:W3CDTF">2026-02-09T15:25:00Z</dcterms:modified>
</cp:coreProperties>
</file>